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80" w:rightFromText="180" w:vertAnchor="text" w:tblpY="-346"/>
        <w:tblW w:w="5000" w:type="pct"/>
        <w:tblBorders>
          <w:top w:val="nil"/>
          <w:left w:val="nil"/>
          <w:bottom w:val="nil"/>
          <w:right w:val="nil"/>
          <w:insideH w:val="nil"/>
          <w:insideV w:val="nil"/>
        </w:tblBorders>
        <w:tblLayout w:type="fixed"/>
        <w:tblLook w:val="0400" w:firstRow="0" w:lastRow="0" w:firstColumn="0" w:lastColumn="0" w:noHBand="0" w:noVBand="1"/>
      </w:tblPr>
      <w:tblGrid>
        <w:gridCol w:w="5580"/>
        <w:gridCol w:w="4500"/>
      </w:tblGrid>
      <w:tr w:rsidR="002D5B69" w:rsidRPr="00CD4C0A" w14:paraId="3F4C8286" w14:textId="77777777" w:rsidTr="0069268B">
        <w:trPr>
          <w:trHeight w:val="702"/>
        </w:trPr>
        <w:tc>
          <w:tcPr>
            <w:tcW w:w="5580" w:type="dxa"/>
          </w:tcPr>
          <w:p w14:paraId="6C884EF9" w14:textId="2256B584" w:rsidR="002D5B69" w:rsidRPr="00CD4C0A" w:rsidRDefault="002D5B69" w:rsidP="00DE36AB">
            <w:pPr>
              <w:ind w:left="-108"/>
              <w:rPr>
                <w:rFonts w:eastAsia="Century"/>
                <w:b/>
                <w:sz w:val="40"/>
                <w:szCs w:val="40"/>
              </w:rPr>
            </w:pPr>
            <w:r w:rsidRPr="00FF5125">
              <w:rPr>
                <w:rFonts w:eastAsia="Century"/>
                <w:b/>
                <w:sz w:val="40"/>
                <w:szCs w:val="40"/>
              </w:rPr>
              <w:t>Craig Mosie</w:t>
            </w:r>
            <w:r w:rsidR="00F2232D">
              <w:rPr>
                <w:rFonts w:eastAsia="Century"/>
                <w:b/>
                <w:sz w:val="40"/>
                <w:szCs w:val="40"/>
              </w:rPr>
              <w:t xml:space="preserve">r, </w:t>
            </w:r>
            <w:r w:rsidR="00EA22D6">
              <w:rPr>
                <w:rFonts w:eastAsia="Century"/>
                <w:b/>
                <w:sz w:val="40"/>
                <w:szCs w:val="40"/>
              </w:rPr>
              <w:t>DMSc, MPA-C</w:t>
            </w:r>
          </w:p>
        </w:tc>
        <w:tc>
          <w:tcPr>
            <w:tcW w:w="4500" w:type="dxa"/>
            <w:vAlign w:val="center"/>
          </w:tcPr>
          <w:p w14:paraId="444A859E" w14:textId="0A5B9D12" w:rsidR="002D5B69" w:rsidRPr="00CD4C0A" w:rsidRDefault="00000000" w:rsidP="00DE36AB">
            <w:pPr>
              <w:spacing w:line="276" w:lineRule="auto"/>
              <w:jc w:val="right"/>
              <w:rPr>
                <w:rFonts w:eastAsia="Corbel"/>
              </w:rPr>
            </w:pPr>
            <w:hyperlink r:id="rId9" w:history="1">
              <w:r w:rsidR="002D5B69" w:rsidRPr="002D5B69">
                <w:rPr>
                  <w:rStyle w:val="Hyperlink"/>
                  <w:rFonts w:eastAsia="Corbel"/>
                </w:rPr>
                <w:t>cmosier0415@gmail.com</w:t>
              </w:r>
            </w:hyperlink>
            <w:r w:rsidR="002D5B69" w:rsidRPr="00CD4C0A">
              <w:rPr>
                <w:rFonts w:eastAsia="Corbel"/>
              </w:rPr>
              <w:t xml:space="preserve"> • </w:t>
            </w:r>
            <w:hyperlink r:id="rId10" w:history="1">
              <w:r w:rsidR="002D5B69" w:rsidRPr="002D5B69">
                <w:rPr>
                  <w:rStyle w:val="Hyperlink"/>
                  <w:rFonts w:eastAsia="Corbel"/>
                </w:rPr>
                <w:t>LinkedIn</w:t>
              </w:r>
            </w:hyperlink>
          </w:p>
          <w:p w14:paraId="79F4CC3F" w14:textId="40A7649D" w:rsidR="002D5B69" w:rsidRPr="00CD4C0A" w:rsidRDefault="002D5B69" w:rsidP="00DE36AB">
            <w:pPr>
              <w:spacing w:line="276" w:lineRule="auto"/>
              <w:jc w:val="right"/>
              <w:rPr>
                <w:rFonts w:eastAsia="Corbel"/>
              </w:rPr>
            </w:pPr>
            <w:r w:rsidRPr="002D5B69">
              <w:rPr>
                <w:rFonts w:eastAsia="Corbel"/>
              </w:rPr>
              <w:t>Las Vegas, NV</w:t>
            </w:r>
            <w:r>
              <w:rPr>
                <w:rFonts w:eastAsia="Corbel"/>
              </w:rPr>
              <w:t xml:space="preserve"> </w:t>
            </w:r>
            <w:r w:rsidRPr="002D5B69">
              <w:rPr>
                <w:rFonts w:eastAsia="Corbel"/>
              </w:rPr>
              <w:t>89117</w:t>
            </w:r>
            <w:r w:rsidRPr="00CD4C0A">
              <w:rPr>
                <w:rFonts w:eastAsia="Corbel"/>
              </w:rPr>
              <w:t xml:space="preserve"> • </w:t>
            </w:r>
            <w:r w:rsidR="001A6207">
              <w:t>(</w:t>
            </w:r>
            <w:r w:rsidRPr="002D5B69">
              <w:rPr>
                <w:rFonts w:eastAsia="Corbel"/>
              </w:rPr>
              <w:t>702</w:t>
            </w:r>
            <w:r w:rsidR="001A6207">
              <w:rPr>
                <w:rFonts w:eastAsia="Corbel"/>
              </w:rPr>
              <w:t>)</w:t>
            </w:r>
            <w:r w:rsidRPr="002D5B69">
              <w:rPr>
                <w:rFonts w:eastAsia="Corbel"/>
              </w:rPr>
              <w:t>-286-3818</w:t>
            </w:r>
          </w:p>
        </w:tc>
      </w:tr>
    </w:tbl>
    <w:p w14:paraId="000ECBF4" w14:textId="3AF14011" w:rsidR="00CC2BBA" w:rsidRPr="00DE36AB" w:rsidRDefault="000135A6" w:rsidP="00DE36AB">
      <w:pPr>
        <w:widowControl w:val="0"/>
        <w:pBdr>
          <w:top w:val="nil"/>
          <w:left w:val="nil"/>
          <w:bottom w:val="nil"/>
          <w:right w:val="nil"/>
          <w:between w:val="nil"/>
        </w:pBdr>
        <w:spacing w:line="276" w:lineRule="auto"/>
        <w:rPr>
          <w:rFonts w:eastAsia="Arial"/>
          <w:color w:val="000000"/>
        </w:rPr>
      </w:pPr>
      <w:r w:rsidRPr="00CD4C0A">
        <w:rPr>
          <w:noProof/>
          <w:lang w:val="en-GB" w:eastAsia="en-GB"/>
        </w:rPr>
        <mc:AlternateContent>
          <mc:Choice Requires="wps">
            <w:drawing>
              <wp:anchor distT="0" distB="0" distL="0" distR="0" simplePos="0" relativeHeight="251659264" behindDoc="0" locked="1" layoutInCell="1" hidden="0" allowOverlap="1" wp14:anchorId="4788294F" wp14:editId="059588E1">
                <wp:simplePos x="0" y="0"/>
                <wp:positionH relativeFrom="page">
                  <wp:align>center</wp:align>
                </wp:positionH>
                <wp:positionV relativeFrom="page">
                  <wp:align>top</wp:align>
                </wp:positionV>
                <wp:extent cx="7781544" cy="91440"/>
                <wp:effectExtent l="0" t="0" r="10160" b="2286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0" y="0"/>
                          <a:ext cx="7781544" cy="91440"/>
                        </a:xfrm>
                        <a:prstGeom prst="rect">
                          <a:avLst/>
                        </a:prstGeom>
                        <a:solidFill>
                          <a:srgbClr val="A68F0D"/>
                        </a:solidFill>
                        <a:ln w="12700" cap="flat" cmpd="sng">
                          <a:solidFill>
                            <a:srgbClr val="A68F0D"/>
                          </a:solidFill>
                          <a:prstDash val="solid"/>
                          <a:miter lim="800000"/>
                          <a:headEnd type="none" w="sm" len="sm"/>
                          <a:tailEnd type="none" w="sm" len="sm"/>
                        </a:ln>
                      </wps:spPr>
                      <wps:txbx>
                        <w:txbxContent>
                          <w:p w14:paraId="2F52FA17" w14:textId="77777777" w:rsidR="000135A6" w:rsidRDefault="000135A6" w:rsidP="000135A6">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fillcolor="#a68f0d" id="Rectangle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t/u6DwIAAEEEAAAOAAAAZHJzL2Uyb0RvYy54bWysU9uO2jAQfa/Uf7D8XhIQu1BEWK2WUlVa tUjbfsDgOMSSb/UYEv6+Y4cC2z60qpoHx2OPZ87MObN86I1mRxlQOVvx8ajkTFrhamX3Ff/2dfNu zhlGsDVoZ2XFTxL5w+rtm2XnF3LiWqdrGRgFsbjofMXbGP2iKFC00gCOnJeWLhsXDEQyw76oA3QU 3ehiUpb3RedC7YMTEpFO18MlX+X4TSNF/NI0KCPTFSdsMa8hr7u0FqslLPYBfKvEGQb8AwoDylLS S6g1RGCHoH4LZZQIDl0TR8KZwjWNEjLXQNWMy1+qeWnBy1wLNQf9pU34/8KKz8cXvw3Uhs7jAmmb quibYNKf8LE+N+t0aZbsIxN0OJvNx3fTKWeC7t6Pp9PczOL62AeMH6UzLG0qHoiL3CI4PmOkhOT6 0yXlQqdVvVFaZyPsd086sCMQb4/38025TlTRk1du2rKOVDeZlcStANJPoyHS1vi64mj3OeGrJ/h3 kROyNWA7IMgRBq0YFUmwWpmKz8v0DcethPqDrVk8eVK5Ja3zBA0NZ1rSZNAmSy2C0n/2ozq1pXKv nKRd7Hf9maidq0/bwNCLjSKkz4BxC4GUO6a0pGZK+P0AgUDoT5bkQvxM7kj+t0a4NXa3BljROhoS EQNng/EU89Akbqx7PETXqMxhwjWAOcMlnWaezjOVBuHWzl7XyV/9AAAA//8DAFBLAwQUAAYACAAA ACEAuBz5PdsAAAAFAQAADwAAAGRycy9kb3ducmV2LnhtbEyPQWvDMAyF74P9B6PBLqO1G7JSsjil lA123LIe2psba0loLIfYadN/P3WX7SKeeOK9T/l6cp044xBaTxoWcwUCqfK2pVrD7utttgIRoiFr Ok+o4YoB1sX9XW4y6y/0iecy1oJDKGRGQxNjn0kZqgadCXPfI7H37QdnIq9DLe1gLhzuOpkotZTO tMQNjelx22B1KkenYfuaLEPprofd+weW4/5J2fqktH58mDYvICJO8e8YbviMDgUzHf1INohOAz8S f+fNS5LnFMSRVZqCLHL5n774AQAA//8DAFBLAQItABQABgAIAAAAIQC2gziS/gAAAOEBAAATAAAA AAAAAAAAAAAAAAAAAABbQ29udGVudF9UeXBlc10ueG1sUEsBAi0AFAAGAAgAAAAhADj9If/WAAAA lAEAAAsAAAAAAAAAAAAAAAAALwEAAF9yZWxzLy5yZWxzUEsBAi0AFAAGAAgAAAAhAIO3+7oPAgAA QQQAAA4AAAAAAAAAAAAAAAAALgIAAGRycy9lMm9Eb2MueG1sUEsBAi0AFAAGAAgAAAAhALgc+T3b AAAABQEAAA8AAAAAAAAAAAAAAAAAaQQAAGRycy9kb3ducmV2LnhtbFBLBQYAAAAABAAEAPMAAABx BQAAAAA= " o:spid="_x0000_s1026" strokecolor="#a68f0d" strokeweight="1pt" style="position:absolute;margin-left:0;margin-top:0;width:612.7pt;height:7.2pt;z-index:251659264;visibility:visible;mso-wrap-style:square;mso-width-percent:0;mso-height-percent:0;mso-wrap-distance-left:0;mso-wrap-distance-top:0;mso-wrap-distance-right:0;mso-wrap-distance-bottom:0;mso-position-horizontal:center;mso-position-horizontal-relative:page;mso-position-vertical:top;mso-position-vertical-relative:page;mso-width-percent:0;mso-height-percent:0;mso-width-relative:margin;mso-height-relative:margin;v-text-anchor:middle" w14:anchorId="4788294F">
                <v:stroke endarrowlength="short" endarrowwidth="narrow" startarrowlength="short" startarrowwidth="narrow"/>
                <v:textbox inset="2.53958mm,2.53958mm,2.53958mm,2.53958mm">
                  <w:txbxContent>
                    <w:p w14:paraId="2F52FA17" w14:textId="77777777" w:rsidP="000135A6" w:rsidR="000135A6" w:rsidRDefault="000135A6">
                      <w:pPr>
                        <w:textDirection w:val="btLr"/>
                      </w:pPr>
                    </w:p>
                  </w:txbxContent>
                </v:textbox>
                <w10:wrap anchorx="page" anchory="page" type="square"/>
                <w10:anchorlock/>
              </v:rect>
            </w:pict>
          </mc:Fallback>
        </mc:AlternateContent>
      </w:r>
    </w:p>
    <w:p w14:paraId="02A2D2B4" w14:textId="43CB4286" w:rsidR="00BE1CF3" w:rsidRPr="00CD4C0A" w:rsidRDefault="00F2232D" w:rsidP="005B0C11">
      <w:pPr>
        <w:spacing w:before="160" w:after="160" w:line="288" w:lineRule="auto"/>
        <w:jc w:val="center"/>
        <w:rPr>
          <w:b/>
          <w:sz w:val="26"/>
          <w:szCs w:val="28"/>
        </w:rPr>
      </w:pPr>
      <w:bookmarkStart w:id="0" w:name="_Hlk48049104"/>
      <w:r>
        <w:rPr>
          <w:b/>
          <w:sz w:val="26"/>
          <w:szCs w:val="28"/>
        </w:rPr>
        <w:t>Health</w:t>
      </w:r>
      <w:r w:rsidR="00323B26">
        <w:rPr>
          <w:b/>
          <w:sz w:val="26"/>
          <w:szCs w:val="28"/>
        </w:rPr>
        <w:t xml:space="preserve"> </w:t>
      </w:r>
      <w:r>
        <w:rPr>
          <w:b/>
          <w:sz w:val="26"/>
          <w:szCs w:val="28"/>
        </w:rPr>
        <w:t>&amp; S</w:t>
      </w:r>
      <w:r w:rsidR="00323B26">
        <w:rPr>
          <w:b/>
          <w:sz w:val="26"/>
          <w:szCs w:val="28"/>
        </w:rPr>
        <w:t>afety</w:t>
      </w:r>
      <w:r>
        <w:rPr>
          <w:b/>
          <w:sz w:val="26"/>
          <w:szCs w:val="28"/>
        </w:rPr>
        <w:t xml:space="preserve"> </w:t>
      </w:r>
      <w:r w:rsidR="00D83297">
        <w:rPr>
          <w:b/>
          <w:sz w:val="26"/>
          <w:szCs w:val="28"/>
        </w:rPr>
        <w:t>Professional</w:t>
      </w:r>
      <w:r w:rsidR="00CD4C0A">
        <w:rPr>
          <w:b/>
          <w:sz w:val="26"/>
          <w:szCs w:val="28"/>
        </w:rPr>
        <w:t xml:space="preserve"> </w:t>
      </w:r>
    </w:p>
    <w:bookmarkEnd w:id="0"/>
    <w:p w14:paraId="3B79EC3A" w14:textId="05AA324A" w:rsidR="00BE1CF3" w:rsidRPr="00CD4C0A" w:rsidRDefault="005121FB" w:rsidP="00DE36AB">
      <w:pPr>
        <w:spacing w:line="276" w:lineRule="auto"/>
        <w:jc w:val="center"/>
        <w:rPr>
          <w:b/>
          <w:bCs/>
        </w:rPr>
      </w:pPr>
      <w:r>
        <w:rPr>
          <w:b/>
          <w:bCs/>
        </w:rPr>
        <w:t xml:space="preserve">Accomplished and seasoned </w:t>
      </w:r>
      <w:r w:rsidR="00D83297">
        <w:rPr>
          <w:b/>
          <w:bCs/>
        </w:rPr>
        <w:t>health</w:t>
      </w:r>
      <w:r w:rsidR="00323B26">
        <w:rPr>
          <w:b/>
          <w:bCs/>
        </w:rPr>
        <w:t xml:space="preserve"> and safety professiona</w:t>
      </w:r>
      <w:r>
        <w:rPr>
          <w:b/>
          <w:bCs/>
        </w:rPr>
        <w:t xml:space="preserve">l with extensive experience in providing </w:t>
      </w:r>
      <w:r w:rsidR="005957A3">
        <w:rPr>
          <w:b/>
          <w:bCs/>
        </w:rPr>
        <w:t>healthcare, safety management and security</w:t>
      </w:r>
      <w:r w:rsidR="0079280C">
        <w:rPr>
          <w:b/>
          <w:bCs/>
        </w:rPr>
        <w:t xml:space="preserve"> </w:t>
      </w:r>
      <w:r w:rsidR="003E2D41">
        <w:rPr>
          <w:b/>
          <w:bCs/>
        </w:rPr>
        <w:t xml:space="preserve">planning </w:t>
      </w:r>
      <w:r w:rsidR="001549A2">
        <w:rPr>
          <w:b/>
          <w:bCs/>
        </w:rPr>
        <w:t>accross</w:t>
      </w:r>
      <w:r w:rsidR="005957A3">
        <w:rPr>
          <w:b/>
          <w:bCs/>
        </w:rPr>
        <w:t xml:space="preserve"> multiple environments</w:t>
      </w:r>
      <w:r w:rsidR="00DD58B2">
        <w:rPr>
          <w:b/>
          <w:bCs/>
        </w:rPr>
        <w:t>.</w:t>
      </w:r>
    </w:p>
    <w:p w14:paraId="39FB5705" w14:textId="6E7EB819" w:rsidR="00CC2BBA" w:rsidRPr="00DE36AB" w:rsidRDefault="00790309" w:rsidP="00DE36AB">
      <w:pPr>
        <w:spacing w:before="240" w:line="276" w:lineRule="auto"/>
        <w:jc w:val="both"/>
        <w:rPr>
          <w:rFonts w:eastAsia="Corbel"/>
        </w:rPr>
      </w:pPr>
      <w:r>
        <w:rPr>
          <w:rFonts w:eastAsia="Corbel"/>
        </w:rPr>
        <w:t xml:space="preserve">Track record of </w:t>
      </w:r>
      <w:r w:rsidR="003C4383">
        <w:rPr>
          <w:rFonts w:eastAsia="Corbel"/>
        </w:rPr>
        <w:t xml:space="preserve">providing expert </w:t>
      </w:r>
      <w:r w:rsidR="00A6034A">
        <w:rPr>
          <w:rFonts w:eastAsia="Corbel"/>
        </w:rPr>
        <w:t>service</w:t>
      </w:r>
      <w:r w:rsidR="003C4383">
        <w:rPr>
          <w:rFonts w:eastAsia="Corbel"/>
        </w:rPr>
        <w:t xml:space="preserve"> and </w:t>
      </w:r>
      <w:r w:rsidR="00092B7A">
        <w:rPr>
          <w:rFonts w:eastAsia="Corbel"/>
        </w:rPr>
        <w:t>hands-on</w:t>
      </w:r>
      <w:r w:rsidR="003C4383">
        <w:rPr>
          <w:rFonts w:eastAsia="Corbel"/>
        </w:rPr>
        <w:t xml:space="preserve"> guidance in matters</w:t>
      </w:r>
      <w:r w:rsidR="00A6034A">
        <w:rPr>
          <w:rFonts w:eastAsia="Corbel"/>
        </w:rPr>
        <w:t xml:space="preserve"> related to healthcare delivery</w:t>
      </w:r>
      <w:r>
        <w:rPr>
          <w:rFonts w:eastAsia="Corbel"/>
        </w:rPr>
        <w:t xml:space="preserve">, </w:t>
      </w:r>
      <w:r w:rsidR="00A6034A">
        <w:rPr>
          <w:rFonts w:eastAsia="Corbel"/>
        </w:rPr>
        <w:t>safety management, and security planning</w:t>
      </w:r>
      <w:r w:rsidR="007E35AF">
        <w:rPr>
          <w:rFonts w:eastAsia="Corbel"/>
        </w:rPr>
        <w:t xml:space="preserve"> spanning over 20 years of service in the military, and now entertainment industry.  Facilitates safe </w:t>
      </w:r>
      <w:r w:rsidR="00260AF9">
        <w:rPr>
          <w:rFonts w:eastAsia="Corbel"/>
        </w:rPr>
        <w:t>on-time</w:t>
      </w:r>
      <w:r w:rsidR="007E35AF">
        <w:rPr>
          <w:rFonts w:eastAsia="Corbel"/>
        </w:rPr>
        <w:t xml:space="preserve"> completion of film production</w:t>
      </w:r>
      <w:r w:rsidR="00A6034A">
        <w:rPr>
          <w:rFonts w:eastAsia="Corbel"/>
        </w:rPr>
        <w:t xml:space="preserve"> </w:t>
      </w:r>
      <w:r w:rsidR="007E35AF">
        <w:rPr>
          <w:rFonts w:eastAsia="Corbel"/>
        </w:rPr>
        <w:t>by liaising with senior production officials and interacting with high-profile talent, ensuring a healthy, safe and secure work environment.</w:t>
      </w:r>
    </w:p>
    <w:p w14:paraId="7A462511" w14:textId="77777777" w:rsidR="00CC2BBA" w:rsidRPr="00CD4C0A" w:rsidRDefault="00AC685D" w:rsidP="005B0C11">
      <w:pPr>
        <w:spacing w:before="160" w:after="160" w:line="288" w:lineRule="auto"/>
        <w:jc w:val="center"/>
        <w:rPr>
          <w:rFonts w:eastAsia="Corbel"/>
          <w:sz w:val="20"/>
          <w:szCs w:val="20"/>
        </w:rPr>
      </w:pPr>
      <w:r w:rsidRPr="00CD4C0A">
        <w:rPr>
          <w:rFonts w:eastAsia="Corbel"/>
          <w:b/>
          <w:sz w:val="26"/>
          <w:szCs w:val="26"/>
        </w:rPr>
        <w:t>Areas of Expertise</w:t>
      </w:r>
    </w:p>
    <w:tbl>
      <w:tblPr>
        <w:tblStyle w:val="a0"/>
        <w:tblW w:w="12934"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3451"/>
        <w:gridCol w:w="3839"/>
        <w:gridCol w:w="2822"/>
        <w:gridCol w:w="2822"/>
      </w:tblGrid>
      <w:tr w:rsidR="00887B48" w:rsidRPr="00CD4C0A" w14:paraId="1381ECE1" w14:textId="4C823096" w:rsidTr="00887B48">
        <w:tc>
          <w:tcPr>
            <w:tcW w:w="3451" w:type="dxa"/>
          </w:tcPr>
          <w:p w14:paraId="667EAAFC" w14:textId="3D94D183" w:rsidR="00887B48" w:rsidRPr="00CD4C0A" w:rsidRDefault="0079280C" w:rsidP="00845845">
            <w:pPr>
              <w:numPr>
                <w:ilvl w:val="0"/>
                <w:numId w:val="1"/>
              </w:numPr>
              <w:pBdr>
                <w:top w:val="nil"/>
                <w:left w:val="nil"/>
                <w:bottom w:val="nil"/>
                <w:right w:val="nil"/>
                <w:between w:val="nil"/>
              </w:pBdr>
              <w:spacing w:line="276" w:lineRule="auto"/>
              <w:ind w:left="158" w:hanging="158"/>
              <w:rPr>
                <w:rFonts w:eastAsia="Corbel"/>
                <w:color w:val="000000"/>
              </w:rPr>
            </w:pPr>
            <w:r>
              <w:rPr>
                <w:rFonts w:eastAsia="Corbel"/>
                <w:color w:val="000000"/>
              </w:rPr>
              <w:t>CA &amp; NV Physician Ass</w:t>
            </w:r>
            <w:r w:rsidR="00075655">
              <w:rPr>
                <w:rFonts w:eastAsia="Corbel"/>
                <w:color w:val="000000"/>
              </w:rPr>
              <w:t>ociate</w:t>
            </w:r>
            <w:r w:rsidR="00887B48">
              <w:rPr>
                <w:rFonts w:eastAsia="Corbel"/>
                <w:color w:val="000000"/>
              </w:rPr>
              <w:t xml:space="preserve"> </w:t>
            </w:r>
          </w:p>
          <w:p w14:paraId="207BF10D" w14:textId="77777777" w:rsidR="0079280C" w:rsidRPr="00CD4C0A" w:rsidRDefault="0079280C" w:rsidP="0079280C">
            <w:pPr>
              <w:numPr>
                <w:ilvl w:val="0"/>
                <w:numId w:val="1"/>
              </w:numPr>
              <w:pBdr>
                <w:top w:val="nil"/>
                <w:left w:val="nil"/>
                <w:bottom w:val="nil"/>
                <w:right w:val="nil"/>
                <w:between w:val="nil"/>
              </w:pBdr>
              <w:spacing w:line="276" w:lineRule="auto"/>
              <w:ind w:left="158" w:hanging="158"/>
              <w:rPr>
                <w:rFonts w:eastAsia="Corbel"/>
                <w:color w:val="000000"/>
              </w:rPr>
            </w:pPr>
            <w:r>
              <w:rPr>
                <w:rFonts w:eastAsia="Corbel"/>
                <w:color w:val="000000"/>
              </w:rPr>
              <w:t xml:space="preserve">Health Care Management </w:t>
            </w:r>
          </w:p>
          <w:p w14:paraId="2B2C1886" w14:textId="43200C27" w:rsidR="00887B48" w:rsidRPr="00845845" w:rsidRDefault="0079280C" w:rsidP="00845845">
            <w:pPr>
              <w:numPr>
                <w:ilvl w:val="0"/>
                <w:numId w:val="1"/>
              </w:numPr>
              <w:pBdr>
                <w:top w:val="nil"/>
                <w:left w:val="nil"/>
                <w:bottom w:val="nil"/>
                <w:right w:val="nil"/>
                <w:between w:val="nil"/>
              </w:pBdr>
              <w:spacing w:line="276" w:lineRule="auto"/>
              <w:ind w:left="158" w:hanging="158"/>
              <w:rPr>
                <w:rFonts w:eastAsia="Corbel"/>
                <w:color w:val="000000"/>
              </w:rPr>
            </w:pPr>
            <w:r>
              <w:rPr>
                <w:rFonts w:eastAsia="Corbel"/>
                <w:color w:val="000000"/>
              </w:rPr>
              <w:t>Medical Risk Assessment</w:t>
            </w:r>
          </w:p>
        </w:tc>
        <w:tc>
          <w:tcPr>
            <w:tcW w:w="3839" w:type="dxa"/>
          </w:tcPr>
          <w:p w14:paraId="586249D8" w14:textId="1843F4BA" w:rsidR="00887B48" w:rsidRDefault="0079280C" w:rsidP="00DE36AB">
            <w:pPr>
              <w:numPr>
                <w:ilvl w:val="0"/>
                <w:numId w:val="1"/>
              </w:numPr>
              <w:pBdr>
                <w:top w:val="nil"/>
                <w:left w:val="nil"/>
                <w:bottom w:val="nil"/>
                <w:right w:val="nil"/>
                <w:between w:val="nil"/>
              </w:pBdr>
              <w:spacing w:line="276" w:lineRule="auto"/>
              <w:ind w:left="158" w:hanging="158"/>
              <w:rPr>
                <w:rFonts w:eastAsia="Corbel"/>
                <w:color w:val="000000"/>
              </w:rPr>
            </w:pPr>
            <w:r>
              <w:rPr>
                <w:rFonts w:eastAsia="Corbel"/>
                <w:color w:val="000000"/>
              </w:rPr>
              <w:t xml:space="preserve">OSHA </w:t>
            </w:r>
            <w:r w:rsidR="007E35AF">
              <w:rPr>
                <w:rFonts w:eastAsia="Corbel"/>
                <w:color w:val="000000"/>
              </w:rPr>
              <w:t xml:space="preserve">30 </w:t>
            </w:r>
            <w:r>
              <w:rPr>
                <w:rFonts w:eastAsia="Corbel"/>
                <w:color w:val="000000"/>
              </w:rPr>
              <w:t>Standards &amp; Practices</w:t>
            </w:r>
            <w:r w:rsidR="00887B48">
              <w:rPr>
                <w:rFonts w:eastAsia="Corbel"/>
                <w:color w:val="000000"/>
              </w:rPr>
              <w:t xml:space="preserve">  </w:t>
            </w:r>
          </w:p>
          <w:p w14:paraId="0ABC0648" w14:textId="5BB939DD" w:rsidR="00887B48" w:rsidRDefault="0079280C" w:rsidP="00DE36AB">
            <w:pPr>
              <w:numPr>
                <w:ilvl w:val="0"/>
                <w:numId w:val="1"/>
              </w:numPr>
              <w:pBdr>
                <w:top w:val="nil"/>
                <w:left w:val="nil"/>
                <w:bottom w:val="nil"/>
                <w:right w:val="nil"/>
                <w:between w:val="nil"/>
              </w:pBdr>
              <w:spacing w:line="276" w:lineRule="auto"/>
              <w:ind w:left="158" w:hanging="158"/>
              <w:rPr>
                <w:rFonts w:eastAsia="Corbel"/>
                <w:color w:val="000000"/>
              </w:rPr>
            </w:pPr>
            <w:r>
              <w:rPr>
                <w:rFonts w:eastAsia="Corbel"/>
                <w:color w:val="000000"/>
              </w:rPr>
              <w:t>FEMA Response Planning</w:t>
            </w:r>
          </w:p>
          <w:p w14:paraId="72708B76" w14:textId="4102FCFD" w:rsidR="00887B48" w:rsidRPr="001A3FAA" w:rsidRDefault="00D51731" w:rsidP="00DE36AB">
            <w:pPr>
              <w:numPr>
                <w:ilvl w:val="0"/>
                <w:numId w:val="1"/>
              </w:numPr>
              <w:pBdr>
                <w:top w:val="nil"/>
                <w:left w:val="nil"/>
                <w:bottom w:val="nil"/>
                <w:right w:val="nil"/>
                <w:between w:val="nil"/>
              </w:pBdr>
              <w:spacing w:line="276" w:lineRule="auto"/>
              <w:ind w:left="158" w:hanging="158"/>
              <w:rPr>
                <w:rFonts w:eastAsia="Corbel"/>
                <w:color w:val="000000"/>
              </w:rPr>
            </w:pPr>
            <w:r>
              <w:rPr>
                <w:rFonts w:eastAsia="Corbel"/>
                <w:color w:val="000000"/>
              </w:rPr>
              <w:t xml:space="preserve">Security Clearances </w:t>
            </w:r>
          </w:p>
        </w:tc>
        <w:tc>
          <w:tcPr>
            <w:tcW w:w="2822" w:type="dxa"/>
          </w:tcPr>
          <w:p w14:paraId="62A3345D" w14:textId="76F9B99E" w:rsidR="00887B48" w:rsidRPr="00CD4C0A" w:rsidRDefault="001B42A0" w:rsidP="00DE36AB">
            <w:pPr>
              <w:numPr>
                <w:ilvl w:val="0"/>
                <w:numId w:val="1"/>
              </w:numPr>
              <w:pBdr>
                <w:top w:val="nil"/>
                <w:left w:val="nil"/>
                <w:bottom w:val="nil"/>
                <w:right w:val="nil"/>
                <w:between w:val="nil"/>
              </w:pBdr>
              <w:spacing w:line="276" w:lineRule="auto"/>
              <w:ind w:left="158" w:hanging="158"/>
              <w:rPr>
                <w:rFonts w:eastAsia="Corbel"/>
                <w:color w:val="000000"/>
              </w:rPr>
            </w:pPr>
            <w:r>
              <w:rPr>
                <w:rFonts w:eastAsia="Corbel"/>
                <w:color w:val="000000"/>
              </w:rPr>
              <w:t>Law Enforcement</w:t>
            </w:r>
            <w:r w:rsidR="00887B48">
              <w:rPr>
                <w:rFonts w:eastAsia="Corbel"/>
                <w:color w:val="000000"/>
              </w:rPr>
              <w:t xml:space="preserve"> </w:t>
            </w:r>
          </w:p>
          <w:p w14:paraId="2A1CAF6D" w14:textId="0F18B847" w:rsidR="00887B48" w:rsidRPr="00CD4C0A" w:rsidRDefault="001B42A0" w:rsidP="00DE36AB">
            <w:pPr>
              <w:numPr>
                <w:ilvl w:val="0"/>
                <w:numId w:val="1"/>
              </w:numPr>
              <w:pBdr>
                <w:top w:val="nil"/>
                <w:left w:val="nil"/>
                <w:bottom w:val="nil"/>
                <w:right w:val="nil"/>
                <w:between w:val="nil"/>
              </w:pBdr>
              <w:spacing w:line="276" w:lineRule="auto"/>
              <w:ind w:left="158" w:hanging="158"/>
              <w:rPr>
                <w:rFonts w:eastAsia="Corbel"/>
                <w:color w:val="000000"/>
              </w:rPr>
            </w:pPr>
            <w:r>
              <w:rPr>
                <w:rFonts w:eastAsia="Corbel"/>
                <w:color w:val="000000"/>
              </w:rPr>
              <w:t>Fire Arms Certified</w:t>
            </w:r>
          </w:p>
          <w:p w14:paraId="2982A1B2" w14:textId="68559CA8" w:rsidR="00887B48" w:rsidRPr="00CD4C0A" w:rsidRDefault="001B42A0" w:rsidP="00DE36AB">
            <w:pPr>
              <w:numPr>
                <w:ilvl w:val="0"/>
                <w:numId w:val="1"/>
              </w:numPr>
              <w:pBdr>
                <w:top w:val="nil"/>
                <w:left w:val="nil"/>
                <w:bottom w:val="nil"/>
                <w:right w:val="nil"/>
                <w:between w:val="nil"/>
              </w:pBdr>
              <w:spacing w:line="276" w:lineRule="auto"/>
              <w:ind w:left="158" w:hanging="158"/>
              <w:rPr>
                <w:rFonts w:eastAsia="Corbel"/>
                <w:color w:val="000000"/>
              </w:rPr>
            </w:pPr>
            <w:r>
              <w:rPr>
                <w:rFonts w:eastAsia="Corbel"/>
                <w:color w:val="000000"/>
              </w:rPr>
              <w:t>Concealed Carry 38 States</w:t>
            </w:r>
          </w:p>
        </w:tc>
        <w:tc>
          <w:tcPr>
            <w:tcW w:w="2822" w:type="dxa"/>
          </w:tcPr>
          <w:p w14:paraId="398EB951" w14:textId="77777777" w:rsidR="00887B48" w:rsidRDefault="00887B48" w:rsidP="00887B48">
            <w:pPr>
              <w:pBdr>
                <w:top w:val="nil"/>
                <w:left w:val="nil"/>
                <w:bottom w:val="nil"/>
                <w:right w:val="nil"/>
                <w:between w:val="nil"/>
              </w:pBdr>
              <w:spacing w:line="276" w:lineRule="auto"/>
              <w:ind w:left="158"/>
              <w:rPr>
                <w:rFonts w:eastAsia="Corbel"/>
                <w:color w:val="000000"/>
              </w:rPr>
            </w:pPr>
          </w:p>
        </w:tc>
      </w:tr>
    </w:tbl>
    <w:p w14:paraId="18369A24" w14:textId="77006655" w:rsidR="005B0C11" w:rsidRPr="00446B75" w:rsidRDefault="005B0C11" w:rsidP="00845845">
      <w:pPr>
        <w:tabs>
          <w:tab w:val="left" w:pos="1155"/>
        </w:tabs>
        <w:spacing w:before="240" w:after="120" w:line="276" w:lineRule="auto"/>
        <w:jc w:val="both"/>
        <w:rPr>
          <w:rFonts w:eastAsia="Corbel"/>
          <w:sz w:val="2"/>
          <w:szCs w:val="2"/>
        </w:rPr>
      </w:pPr>
    </w:p>
    <w:tbl>
      <w:tblPr>
        <w:tblStyle w:val="a2"/>
        <w:tblW w:w="5000" w:type="pct"/>
        <w:tblBorders>
          <w:top w:val="nil"/>
          <w:left w:val="nil"/>
          <w:bottom w:val="nil"/>
          <w:right w:val="nil"/>
          <w:insideH w:val="nil"/>
          <w:insideV w:val="nil"/>
        </w:tblBorders>
        <w:tblLayout w:type="fixed"/>
        <w:tblLook w:val="0400" w:firstRow="0" w:lastRow="0" w:firstColumn="0" w:lastColumn="0" w:noHBand="0" w:noVBand="1"/>
      </w:tblPr>
      <w:tblGrid>
        <w:gridCol w:w="3327"/>
        <w:gridCol w:w="3426"/>
        <w:gridCol w:w="3327"/>
      </w:tblGrid>
      <w:tr w:rsidR="00CC2BBA" w:rsidRPr="00CD4C0A" w14:paraId="7CF0F37D" w14:textId="77777777" w:rsidTr="000E2210">
        <w:tc>
          <w:tcPr>
            <w:tcW w:w="3327" w:type="dxa"/>
            <w:tcBorders>
              <w:bottom w:val="single" w:sz="12" w:space="0" w:color="A68F0D"/>
            </w:tcBorders>
          </w:tcPr>
          <w:p w14:paraId="09E010F0" w14:textId="77777777" w:rsidR="00CC2BBA" w:rsidRPr="00CD4C0A" w:rsidRDefault="00CC2BBA" w:rsidP="00DE36AB">
            <w:pPr>
              <w:rPr>
                <w:rFonts w:eastAsia="Corbel"/>
                <w:sz w:val="14"/>
                <w:szCs w:val="14"/>
              </w:rPr>
            </w:pPr>
          </w:p>
        </w:tc>
        <w:tc>
          <w:tcPr>
            <w:tcW w:w="3426" w:type="dxa"/>
            <w:vMerge w:val="restart"/>
          </w:tcPr>
          <w:p w14:paraId="73F66C46" w14:textId="77777777" w:rsidR="00CC2BBA" w:rsidRPr="00CD4C0A" w:rsidRDefault="00AC685D" w:rsidP="00DE36AB">
            <w:pPr>
              <w:jc w:val="center"/>
              <w:rPr>
                <w:rFonts w:eastAsia="Corbel"/>
                <w:b/>
                <w:sz w:val="28"/>
                <w:szCs w:val="28"/>
              </w:rPr>
            </w:pPr>
            <w:r w:rsidRPr="00CD4C0A">
              <w:rPr>
                <w:rFonts w:eastAsia="Corbel"/>
                <w:b/>
                <w:sz w:val="26"/>
                <w:szCs w:val="26"/>
              </w:rPr>
              <w:t>Career Experience</w:t>
            </w:r>
          </w:p>
        </w:tc>
        <w:tc>
          <w:tcPr>
            <w:tcW w:w="3327" w:type="dxa"/>
            <w:tcBorders>
              <w:bottom w:val="single" w:sz="12" w:space="0" w:color="A68F0D"/>
            </w:tcBorders>
          </w:tcPr>
          <w:p w14:paraId="4FA4B642" w14:textId="77777777" w:rsidR="00CC2BBA" w:rsidRPr="00CD4C0A" w:rsidRDefault="00CC2BBA" w:rsidP="00DE36AB">
            <w:pPr>
              <w:rPr>
                <w:rFonts w:eastAsia="Corbel"/>
                <w:sz w:val="14"/>
                <w:szCs w:val="14"/>
              </w:rPr>
            </w:pPr>
          </w:p>
        </w:tc>
      </w:tr>
      <w:tr w:rsidR="00CC2BBA" w:rsidRPr="00CD4C0A" w14:paraId="0F1F87DD" w14:textId="77777777" w:rsidTr="000E2210">
        <w:tc>
          <w:tcPr>
            <w:tcW w:w="3327" w:type="dxa"/>
            <w:tcBorders>
              <w:top w:val="single" w:sz="12" w:space="0" w:color="A68F0D"/>
            </w:tcBorders>
          </w:tcPr>
          <w:p w14:paraId="42BA09BB" w14:textId="77777777" w:rsidR="00CC2BBA" w:rsidRPr="00CD4C0A" w:rsidRDefault="00CC2BBA" w:rsidP="00DE36AB">
            <w:pPr>
              <w:rPr>
                <w:rFonts w:eastAsia="Corbel"/>
                <w:sz w:val="14"/>
                <w:szCs w:val="14"/>
              </w:rPr>
            </w:pPr>
          </w:p>
        </w:tc>
        <w:tc>
          <w:tcPr>
            <w:tcW w:w="3426" w:type="dxa"/>
            <w:vMerge/>
          </w:tcPr>
          <w:p w14:paraId="76142691" w14:textId="77777777" w:rsidR="00CC2BBA" w:rsidRPr="00CD4C0A" w:rsidRDefault="00CC2BBA" w:rsidP="00DE36AB">
            <w:pPr>
              <w:widowControl w:val="0"/>
              <w:pBdr>
                <w:top w:val="nil"/>
                <w:left w:val="nil"/>
                <w:bottom w:val="nil"/>
                <w:right w:val="nil"/>
                <w:between w:val="nil"/>
              </w:pBdr>
              <w:spacing w:line="276" w:lineRule="auto"/>
              <w:rPr>
                <w:rFonts w:eastAsia="Corbel"/>
                <w:sz w:val="14"/>
                <w:szCs w:val="14"/>
              </w:rPr>
            </w:pPr>
          </w:p>
        </w:tc>
        <w:tc>
          <w:tcPr>
            <w:tcW w:w="3327" w:type="dxa"/>
            <w:tcBorders>
              <w:top w:val="single" w:sz="12" w:space="0" w:color="A68F0D"/>
            </w:tcBorders>
          </w:tcPr>
          <w:p w14:paraId="7E188E7F" w14:textId="77777777" w:rsidR="00CC2BBA" w:rsidRPr="00CD4C0A" w:rsidRDefault="00CC2BBA" w:rsidP="00DE36AB">
            <w:pPr>
              <w:rPr>
                <w:rFonts w:eastAsia="Corbel"/>
                <w:sz w:val="14"/>
                <w:szCs w:val="14"/>
              </w:rPr>
            </w:pPr>
          </w:p>
        </w:tc>
      </w:tr>
    </w:tbl>
    <w:p w14:paraId="47ABE826" w14:textId="01F5D701" w:rsidR="00CC2BBA" w:rsidRPr="00CD4C0A" w:rsidRDefault="00E62189" w:rsidP="005B0C11">
      <w:pPr>
        <w:tabs>
          <w:tab w:val="right" w:pos="10080"/>
        </w:tabs>
        <w:spacing w:before="360" w:after="120" w:line="288" w:lineRule="auto"/>
        <w:jc w:val="both"/>
        <w:rPr>
          <w:rFonts w:eastAsia="Corbel"/>
        </w:rPr>
      </w:pPr>
      <w:r w:rsidRPr="00E62189">
        <w:rPr>
          <w:rFonts w:eastAsia="Corbel"/>
          <w:b/>
        </w:rPr>
        <w:t xml:space="preserve">Health Safety </w:t>
      </w:r>
      <w:r w:rsidRPr="007D52DE">
        <w:rPr>
          <w:rFonts w:eastAsia="Corbel"/>
          <w:b/>
        </w:rPr>
        <w:t>Supervisor</w:t>
      </w:r>
      <w:r w:rsidR="00AC685D" w:rsidRPr="007D52DE">
        <w:rPr>
          <w:rFonts w:eastAsia="Corbel"/>
          <w:b/>
        </w:rPr>
        <w:t xml:space="preserve">, </w:t>
      </w:r>
      <w:r w:rsidRPr="007D52DE">
        <w:rPr>
          <w:rFonts w:eastAsia="Corbel"/>
          <w:b/>
        </w:rPr>
        <w:t>Netflix, Los Angeles, CA</w:t>
      </w:r>
      <w:r w:rsidR="00AC685D" w:rsidRPr="00CD4C0A">
        <w:rPr>
          <w:rFonts w:eastAsia="Corbel"/>
        </w:rPr>
        <w:tab/>
      </w:r>
      <w:r w:rsidR="007D52DE">
        <w:rPr>
          <w:rFonts w:eastAsia="Corbel"/>
          <w:b/>
        </w:rPr>
        <w:t>2021</w:t>
      </w:r>
      <w:r w:rsidR="00AC685D" w:rsidRPr="00CD4C0A">
        <w:rPr>
          <w:rFonts w:eastAsia="Corbel"/>
          <w:b/>
        </w:rPr>
        <w:t xml:space="preserve"> – Present</w:t>
      </w:r>
    </w:p>
    <w:p w14:paraId="28F5E2DB" w14:textId="75EC0B20" w:rsidR="00CC2BBA" w:rsidRPr="00CD4C0A" w:rsidRDefault="007D322F" w:rsidP="00DE36AB">
      <w:pPr>
        <w:spacing w:line="276" w:lineRule="auto"/>
        <w:jc w:val="both"/>
        <w:rPr>
          <w:rFonts w:eastAsia="Corbel"/>
        </w:rPr>
      </w:pPr>
      <w:r>
        <w:rPr>
          <w:rFonts w:eastAsia="Corbel"/>
        </w:rPr>
        <w:t>Le</w:t>
      </w:r>
      <w:r w:rsidR="00DE36AB">
        <w:rPr>
          <w:rFonts w:eastAsia="Corbel"/>
        </w:rPr>
        <w:t>ad</w:t>
      </w:r>
      <w:r w:rsidR="00E62189" w:rsidRPr="00E62189">
        <w:rPr>
          <w:rFonts w:eastAsia="Corbel"/>
        </w:rPr>
        <w:t xml:space="preserve"> department of more than 20 individuals with a major focus on maintaining optimal health safety. Liaise with high-profile talent and above-the-line crew on routine basis for coordinating seamless production operations. Direct well-being of crew members, contractors, and visitors by creating and executing high-impact safety tracking, training, and management programs. Ensure stringent adherence to OSHA health safety standards for conducting comprehensive </w:t>
      </w:r>
      <w:r w:rsidR="00E62189">
        <w:rPr>
          <w:rFonts w:eastAsia="Corbel"/>
        </w:rPr>
        <w:t>assessments</w:t>
      </w:r>
      <w:r w:rsidR="00E62189" w:rsidRPr="00E62189">
        <w:rPr>
          <w:rFonts w:eastAsia="Corbel"/>
        </w:rPr>
        <w:t xml:space="preserve"> of worksites, practices, and equipment</w:t>
      </w:r>
      <w:r w:rsidR="00AC685D" w:rsidRPr="00CD4C0A">
        <w:rPr>
          <w:rFonts w:eastAsia="Corbel"/>
        </w:rPr>
        <w:t xml:space="preserve">. </w:t>
      </w:r>
    </w:p>
    <w:p w14:paraId="0BB26E44" w14:textId="7A066DF3" w:rsidR="00B970D9" w:rsidRDefault="00B970D9" w:rsidP="00446B75">
      <w:pPr>
        <w:pStyle w:val="ListParagraph"/>
        <w:numPr>
          <w:ilvl w:val="0"/>
          <w:numId w:val="2"/>
        </w:numPr>
        <w:spacing w:before="120" w:after="120"/>
        <w:contextualSpacing w:val="0"/>
        <w:jc w:val="both"/>
        <w:rPr>
          <w:rFonts w:eastAsia="Corbel"/>
        </w:rPr>
      </w:pPr>
      <w:r w:rsidRPr="00B970D9">
        <w:rPr>
          <w:rFonts w:eastAsia="Corbel"/>
        </w:rPr>
        <w:t xml:space="preserve">Accomplished 100% on-time completion rate for assigned productions during pandemic by </w:t>
      </w:r>
      <w:r w:rsidR="00CD3B67">
        <w:rPr>
          <w:rFonts w:eastAsia="Corbel"/>
        </w:rPr>
        <w:t>limiting</w:t>
      </w:r>
      <w:r w:rsidRPr="00B970D9">
        <w:rPr>
          <w:rFonts w:eastAsia="Corbel"/>
        </w:rPr>
        <w:t xml:space="preserve"> cast</w:t>
      </w:r>
      <w:r w:rsidR="00CD3B67">
        <w:rPr>
          <w:rFonts w:eastAsia="Corbel"/>
        </w:rPr>
        <w:t>/crew</w:t>
      </w:r>
      <w:r w:rsidRPr="00B970D9">
        <w:rPr>
          <w:rFonts w:eastAsia="Corbel"/>
        </w:rPr>
        <w:t xml:space="preserve"> Covid-19 transmission, adjusting shooting schedules, and limiting crew number</w:t>
      </w:r>
      <w:r>
        <w:rPr>
          <w:rFonts w:eastAsia="Corbel"/>
        </w:rPr>
        <w:t>s</w:t>
      </w:r>
      <w:r w:rsidRPr="00B970D9">
        <w:rPr>
          <w:rFonts w:eastAsia="Corbel"/>
        </w:rPr>
        <w:t>.</w:t>
      </w:r>
    </w:p>
    <w:p w14:paraId="7E166747" w14:textId="655B4CA6" w:rsidR="00446B75" w:rsidRPr="00B970D9" w:rsidRDefault="00446B75" w:rsidP="00446B75">
      <w:pPr>
        <w:pStyle w:val="ListParagraph"/>
        <w:numPr>
          <w:ilvl w:val="0"/>
          <w:numId w:val="2"/>
        </w:numPr>
        <w:spacing w:before="120" w:after="120"/>
        <w:contextualSpacing w:val="0"/>
        <w:jc w:val="both"/>
        <w:rPr>
          <w:rFonts w:eastAsia="Corbel"/>
        </w:rPr>
      </w:pPr>
      <w:r w:rsidRPr="00446B75">
        <w:rPr>
          <w:rFonts w:eastAsia="Corbel"/>
        </w:rPr>
        <w:t>Facilitated resource allocation for health safety operations by overseeing and optimizing budgets of over $1M for assigned film production.</w:t>
      </w:r>
    </w:p>
    <w:p w14:paraId="69CCEF49" w14:textId="2BCF6CE4" w:rsidR="0000294B" w:rsidRPr="00D53CCC" w:rsidRDefault="006A1052" w:rsidP="0000294B">
      <w:pPr>
        <w:numPr>
          <w:ilvl w:val="0"/>
          <w:numId w:val="2"/>
        </w:numPr>
        <w:spacing w:before="120" w:after="120" w:line="276" w:lineRule="auto"/>
        <w:rPr>
          <w:rFonts w:eastAsia="Corbel"/>
        </w:rPr>
      </w:pPr>
      <w:r>
        <w:rPr>
          <w:rFonts w:eastAsia="Corbel"/>
        </w:rPr>
        <w:t>Reduced</w:t>
      </w:r>
      <w:r w:rsidR="0000294B" w:rsidRPr="00D53CCC">
        <w:rPr>
          <w:rFonts w:eastAsia="Corbel"/>
        </w:rPr>
        <w:t xml:space="preserve"> 50%</w:t>
      </w:r>
      <w:r>
        <w:rPr>
          <w:rFonts w:eastAsia="Corbel"/>
        </w:rPr>
        <w:t xml:space="preserve"> </w:t>
      </w:r>
      <w:r w:rsidR="0000294B" w:rsidRPr="00D53CCC">
        <w:rPr>
          <w:rFonts w:eastAsia="Corbel"/>
        </w:rPr>
        <w:t xml:space="preserve">PCR testing </w:t>
      </w:r>
      <w:r>
        <w:rPr>
          <w:rFonts w:eastAsia="Corbel"/>
        </w:rPr>
        <w:t>times</w:t>
      </w:r>
      <w:r w:rsidR="0000294B" w:rsidRPr="00D53CCC">
        <w:rPr>
          <w:rFonts w:eastAsia="Corbel"/>
        </w:rPr>
        <w:t xml:space="preserve"> during productions by executing impactful sample delivery strategy.</w:t>
      </w:r>
    </w:p>
    <w:p w14:paraId="22CA1174" w14:textId="1397A269" w:rsidR="00CC2BBA" w:rsidRPr="00CD4C0A" w:rsidRDefault="00AC009C" w:rsidP="005B0C11">
      <w:pPr>
        <w:tabs>
          <w:tab w:val="right" w:pos="10080"/>
        </w:tabs>
        <w:spacing w:before="240" w:after="120" w:line="288" w:lineRule="auto"/>
        <w:jc w:val="both"/>
        <w:rPr>
          <w:rFonts w:eastAsia="Corbel"/>
        </w:rPr>
      </w:pPr>
      <w:r w:rsidRPr="00AC009C">
        <w:rPr>
          <w:rFonts w:eastAsia="Corbel"/>
          <w:b/>
        </w:rPr>
        <w:t xml:space="preserve">Lt Colonel US Army Medical </w:t>
      </w:r>
      <w:r w:rsidR="00F11E6E">
        <w:rPr>
          <w:rFonts w:eastAsia="Corbel"/>
          <w:b/>
        </w:rPr>
        <w:t>Command</w:t>
      </w:r>
      <w:r w:rsidR="00AC685D" w:rsidRPr="00AC009C">
        <w:rPr>
          <w:rFonts w:eastAsia="Corbel"/>
          <w:b/>
        </w:rPr>
        <w:t xml:space="preserve">, </w:t>
      </w:r>
      <w:r w:rsidRPr="00AC009C">
        <w:rPr>
          <w:rFonts w:eastAsia="Corbel"/>
          <w:b/>
        </w:rPr>
        <w:t>Killeen, TX</w:t>
      </w:r>
      <w:r w:rsidR="00AC685D" w:rsidRPr="00CD4C0A">
        <w:rPr>
          <w:rFonts w:eastAsia="Corbel"/>
        </w:rPr>
        <w:tab/>
      </w:r>
      <w:r w:rsidR="004E637A">
        <w:rPr>
          <w:rFonts w:eastAsia="Corbel"/>
          <w:b/>
        </w:rPr>
        <w:t>1998</w:t>
      </w:r>
      <w:r w:rsidR="00AC685D" w:rsidRPr="00CD4C0A">
        <w:rPr>
          <w:rFonts w:eastAsia="Corbel"/>
          <w:b/>
        </w:rPr>
        <w:t xml:space="preserve"> – </w:t>
      </w:r>
      <w:r w:rsidR="004E637A">
        <w:rPr>
          <w:rFonts w:eastAsia="Corbel"/>
          <w:b/>
        </w:rPr>
        <w:t>20</w:t>
      </w:r>
      <w:r w:rsidR="0079280C">
        <w:rPr>
          <w:rFonts w:eastAsia="Corbel"/>
          <w:b/>
        </w:rPr>
        <w:t>20</w:t>
      </w:r>
    </w:p>
    <w:p w14:paraId="3D0C642F" w14:textId="06220604" w:rsidR="00CC2BBA" w:rsidRPr="00CD4C0A" w:rsidRDefault="004E637A" w:rsidP="00DE36AB">
      <w:pPr>
        <w:spacing w:line="276" w:lineRule="auto"/>
        <w:jc w:val="both"/>
        <w:rPr>
          <w:rFonts w:eastAsia="Corbel"/>
        </w:rPr>
      </w:pPr>
      <w:r w:rsidRPr="004E637A">
        <w:rPr>
          <w:rFonts w:eastAsia="Corbel"/>
        </w:rPr>
        <w:t xml:space="preserve">Served as medical officer United States Army for comprehensive period of time in multiple assignments and deployments. Increased scope of engagement for numerous commands of AMEDD by leading all operations of new projects from conception to completion. </w:t>
      </w:r>
      <w:r w:rsidR="00887B48">
        <w:rPr>
          <w:rFonts w:eastAsia="Corbel"/>
        </w:rPr>
        <w:t>In addition to clinical duties, m</w:t>
      </w:r>
      <w:r w:rsidRPr="004E637A">
        <w:rPr>
          <w:rFonts w:eastAsia="Corbel"/>
        </w:rPr>
        <w:t>aintained protection of staff and residents by executing routine facility inspections, determining improvement areas, and eliminating hazards in compliance with associated regulations</w:t>
      </w:r>
      <w:r w:rsidR="00AC685D" w:rsidRPr="00CD4C0A">
        <w:rPr>
          <w:rFonts w:eastAsia="Corbel"/>
        </w:rPr>
        <w:t xml:space="preserve">. </w:t>
      </w:r>
    </w:p>
    <w:p w14:paraId="229BA6FA" w14:textId="77777777" w:rsidR="00F80939" w:rsidRPr="00CD4C0A" w:rsidRDefault="00F80939" w:rsidP="00F80939">
      <w:pPr>
        <w:numPr>
          <w:ilvl w:val="0"/>
          <w:numId w:val="2"/>
        </w:numPr>
        <w:spacing w:before="120" w:line="276" w:lineRule="auto"/>
        <w:jc w:val="both"/>
        <w:rPr>
          <w:rFonts w:eastAsia="Corbel"/>
        </w:rPr>
      </w:pPr>
      <w:r w:rsidRPr="00F80939">
        <w:rPr>
          <w:rFonts w:eastAsia="Corbel"/>
        </w:rPr>
        <w:t>Improved personnel performance by providing professional development leadership to 100+ medical personnel on best working practices, while overseeing clinical and command operations.</w:t>
      </w:r>
    </w:p>
    <w:p w14:paraId="313C5387" w14:textId="304B9A34" w:rsidR="00CC2BBA" w:rsidRDefault="00AC009C" w:rsidP="00F80939">
      <w:pPr>
        <w:numPr>
          <w:ilvl w:val="0"/>
          <w:numId w:val="2"/>
        </w:numPr>
        <w:spacing w:before="120" w:line="276" w:lineRule="auto"/>
        <w:jc w:val="both"/>
        <w:rPr>
          <w:rFonts w:eastAsia="Corbel"/>
        </w:rPr>
      </w:pPr>
      <w:r w:rsidRPr="00AC009C">
        <w:rPr>
          <w:rFonts w:eastAsia="Corbel"/>
        </w:rPr>
        <w:lastRenderedPageBreak/>
        <w:t>Boosted soldiers processing weekly by 50% through the SRP center at Ft Hood by developing and implementing continuous improvement strategies</w:t>
      </w:r>
      <w:r w:rsidR="00AC685D" w:rsidRPr="00CD4C0A">
        <w:rPr>
          <w:rFonts w:eastAsia="Corbel"/>
        </w:rPr>
        <w:t>.</w:t>
      </w:r>
    </w:p>
    <w:p w14:paraId="2AA53A61" w14:textId="77777777" w:rsidR="001B42A0" w:rsidRPr="00F80939" w:rsidRDefault="001B42A0" w:rsidP="001B42A0">
      <w:pPr>
        <w:spacing w:before="120" w:line="276" w:lineRule="auto"/>
        <w:ind w:left="720"/>
        <w:jc w:val="both"/>
        <w:rPr>
          <w:rFonts w:eastAsia="Corbel"/>
        </w:rPr>
      </w:pPr>
    </w:p>
    <w:tbl>
      <w:tblPr>
        <w:tblStyle w:val="a3"/>
        <w:tblW w:w="5000" w:type="pct"/>
        <w:tblBorders>
          <w:top w:val="nil"/>
          <w:left w:val="nil"/>
          <w:bottom w:val="nil"/>
          <w:right w:val="nil"/>
          <w:insideH w:val="nil"/>
          <w:insideV w:val="nil"/>
        </w:tblBorders>
        <w:tblLayout w:type="fixed"/>
        <w:tblLook w:val="0400" w:firstRow="0" w:lastRow="0" w:firstColumn="0" w:lastColumn="0" w:noHBand="0" w:noVBand="1"/>
      </w:tblPr>
      <w:tblGrid>
        <w:gridCol w:w="4031"/>
        <w:gridCol w:w="2019"/>
        <w:gridCol w:w="4030"/>
      </w:tblGrid>
      <w:tr w:rsidR="00CC2BBA" w:rsidRPr="00CD4C0A" w14:paraId="1CF4C3BC" w14:textId="77777777" w:rsidTr="000E2210">
        <w:tc>
          <w:tcPr>
            <w:tcW w:w="4031" w:type="dxa"/>
            <w:tcBorders>
              <w:bottom w:val="single" w:sz="12" w:space="0" w:color="A68F0D"/>
            </w:tcBorders>
          </w:tcPr>
          <w:p w14:paraId="725D28FF" w14:textId="77777777" w:rsidR="00CC2BBA" w:rsidRPr="00CD4C0A" w:rsidRDefault="00CC2BBA" w:rsidP="00DE36AB">
            <w:pPr>
              <w:rPr>
                <w:rFonts w:eastAsia="Corbel"/>
                <w:sz w:val="14"/>
                <w:szCs w:val="14"/>
              </w:rPr>
            </w:pPr>
          </w:p>
        </w:tc>
        <w:tc>
          <w:tcPr>
            <w:tcW w:w="2019" w:type="dxa"/>
            <w:vMerge w:val="restart"/>
          </w:tcPr>
          <w:p w14:paraId="7AFABF5C" w14:textId="77777777" w:rsidR="00CC2BBA" w:rsidRPr="00CD4C0A" w:rsidRDefault="00AC685D" w:rsidP="00DE36AB">
            <w:pPr>
              <w:jc w:val="center"/>
              <w:rPr>
                <w:rFonts w:eastAsia="Corbel"/>
                <w:b/>
                <w:sz w:val="28"/>
                <w:szCs w:val="28"/>
              </w:rPr>
            </w:pPr>
            <w:r w:rsidRPr="00CD4C0A">
              <w:rPr>
                <w:rFonts w:eastAsia="Corbel"/>
                <w:b/>
                <w:sz w:val="26"/>
                <w:szCs w:val="26"/>
              </w:rPr>
              <w:t>Education</w:t>
            </w:r>
          </w:p>
        </w:tc>
        <w:tc>
          <w:tcPr>
            <w:tcW w:w="4030" w:type="dxa"/>
            <w:tcBorders>
              <w:bottom w:val="single" w:sz="12" w:space="0" w:color="A68F0D"/>
            </w:tcBorders>
          </w:tcPr>
          <w:p w14:paraId="008C2F07" w14:textId="77777777" w:rsidR="00CC2BBA" w:rsidRPr="00CD4C0A" w:rsidRDefault="00CC2BBA" w:rsidP="00DE36AB">
            <w:pPr>
              <w:rPr>
                <w:rFonts w:eastAsia="Corbel"/>
                <w:sz w:val="14"/>
                <w:szCs w:val="14"/>
              </w:rPr>
            </w:pPr>
          </w:p>
        </w:tc>
      </w:tr>
      <w:tr w:rsidR="00CC2BBA" w:rsidRPr="00CD4C0A" w14:paraId="774CC799" w14:textId="77777777" w:rsidTr="000E2210">
        <w:tc>
          <w:tcPr>
            <w:tcW w:w="4031" w:type="dxa"/>
            <w:tcBorders>
              <w:top w:val="single" w:sz="12" w:space="0" w:color="A68F0D"/>
            </w:tcBorders>
          </w:tcPr>
          <w:p w14:paraId="7505D2DE" w14:textId="77777777" w:rsidR="00CC2BBA" w:rsidRPr="00CD4C0A" w:rsidRDefault="00CC2BBA" w:rsidP="00DE36AB">
            <w:pPr>
              <w:rPr>
                <w:rFonts w:eastAsia="Corbel"/>
                <w:sz w:val="14"/>
                <w:szCs w:val="14"/>
              </w:rPr>
            </w:pPr>
          </w:p>
        </w:tc>
        <w:tc>
          <w:tcPr>
            <w:tcW w:w="2019" w:type="dxa"/>
            <w:vMerge/>
          </w:tcPr>
          <w:p w14:paraId="7B77969A" w14:textId="77777777" w:rsidR="00CC2BBA" w:rsidRPr="00CD4C0A" w:rsidRDefault="00CC2BBA" w:rsidP="00DE36AB">
            <w:pPr>
              <w:widowControl w:val="0"/>
              <w:pBdr>
                <w:top w:val="nil"/>
                <w:left w:val="nil"/>
                <w:bottom w:val="nil"/>
                <w:right w:val="nil"/>
                <w:between w:val="nil"/>
              </w:pBdr>
              <w:spacing w:line="276" w:lineRule="auto"/>
              <w:rPr>
                <w:rFonts w:eastAsia="Corbel"/>
                <w:sz w:val="14"/>
                <w:szCs w:val="14"/>
              </w:rPr>
            </w:pPr>
          </w:p>
        </w:tc>
        <w:tc>
          <w:tcPr>
            <w:tcW w:w="4030" w:type="dxa"/>
            <w:tcBorders>
              <w:top w:val="single" w:sz="12" w:space="0" w:color="A68F0D"/>
            </w:tcBorders>
          </w:tcPr>
          <w:p w14:paraId="35D99598" w14:textId="77777777" w:rsidR="00CC2BBA" w:rsidRPr="00CD4C0A" w:rsidRDefault="00CC2BBA" w:rsidP="00DE36AB">
            <w:pPr>
              <w:rPr>
                <w:rFonts w:eastAsia="Corbel"/>
                <w:sz w:val="14"/>
                <w:szCs w:val="14"/>
              </w:rPr>
            </w:pPr>
          </w:p>
        </w:tc>
      </w:tr>
    </w:tbl>
    <w:p w14:paraId="5792418D" w14:textId="77777777" w:rsidR="00CC2BBA" w:rsidRPr="00335D84" w:rsidRDefault="00CC2BBA" w:rsidP="00DE36AB">
      <w:pPr>
        <w:rPr>
          <w:rFonts w:eastAsia="Corbel"/>
          <w:sz w:val="6"/>
          <w:szCs w:val="6"/>
        </w:rPr>
      </w:pPr>
    </w:p>
    <w:p w14:paraId="20E99990" w14:textId="4C4638CC" w:rsidR="00CC2BBA" w:rsidRPr="00CD4C0A" w:rsidRDefault="00FF3414" w:rsidP="00F80939">
      <w:pPr>
        <w:spacing w:before="120" w:line="288" w:lineRule="auto"/>
        <w:jc w:val="center"/>
        <w:rPr>
          <w:rFonts w:eastAsia="Corbel"/>
        </w:rPr>
      </w:pPr>
      <w:r w:rsidRPr="00FF3414">
        <w:rPr>
          <w:rFonts w:eastAsia="Corbel"/>
          <w:b/>
        </w:rPr>
        <w:t>Doctoral of Medical Science</w:t>
      </w:r>
      <w:r w:rsidR="0074498B">
        <w:rPr>
          <w:rFonts w:eastAsia="Corbel"/>
          <w:b/>
        </w:rPr>
        <w:t xml:space="preserve"> </w:t>
      </w:r>
    </w:p>
    <w:p w14:paraId="686014D5" w14:textId="16B5623A" w:rsidR="00DE36AB" w:rsidRPr="00CD4C0A" w:rsidRDefault="00FF3414" w:rsidP="00F80939">
      <w:pPr>
        <w:spacing w:after="120" w:line="288" w:lineRule="auto"/>
        <w:jc w:val="center"/>
        <w:rPr>
          <w:rFonts w:eastAsia="Corbel"/>
        </w:rPr>
      </w:pPr>
      <w:r w:rsidRPr="00FF3414">
        <w:rPr>
          <w:rFonts w:eastAsia="Corbel"/>
        </w:rPr>
        <w:t>Virginia University of Lynchburg</w:t>
      </w:r>
      <w:r w:rsidR="0074498B">
        <w:rPr>
          <w:rFonts w:eastAsia="Corbel"/>
        </w:rPr>
        <w:t xml:space="preserve">, </w:t>
      </w:r>
      <w:r w:rsidRPr="00FF3414">
        <w:rPr>
          <w:rFonts w:eastAsia="Corbel"/>
        </w:rPr>
        <w:t>Lynchburg, VA</w:t>
      </w:r>
    </w:p>
    <w:p w14:paraId="50AFF7F8" w14:textId="73E24692" w:rsidR="00CC2BBA" w:rsidRPr="00CD4C0A" w:rsidRDefault="003C4383" w:rsidP="00F80939">
      <w:pPr>
        <w:spacing w:before="120" w:line="288" w:lineRule="auto"/>
        <w:jc w:val="center"/>
        <w:rPr>
          <w:rFonts w:eastAsia="Corbel"/>
        </w:rPr>
      </w:pPr>
      <w:r>
        <w:rPr>
          <w:rFonts w:eastAsia="Corbel"/>
          <w:b/>
        </w:rPr>
        <w:t>US Army Command and General Staff College</w:t>
      </w:r>
    </w:p>
    <w:p w14:paraId="5D4ED1EA" w14:textId="3E7D6434" w:rsidR="0074498B" w:rsidRDefault="003C4383" w:rsidP="00F80939">
      <w:pPr>
        <w:spacing w:after="120" w:line="288" w:lineRule="auto"/>
        <w:jc w:val="center"/>
        <w:rPr>
          <w:rFonts w:eastAsia="Corbel"/>
        </w:rPr>
      </w:pPr>
      <w:r>
        <w:rPr>
          <w:rFonts w:eastAsia="Corbel"/>
        </w:rPr>
        <w:t>Ft. Leavenworth, KS</w:t>
      </w:r>
    </w:p>
    <w:p w14:paraId="432C2132" w14:textId="48F2348A" w:rsidR="0074498B" w:rsidRPr="0074498B" w:rsidRDefault="0074498B" w:rsidP="00F80939">
      <w:pPr>
        <w:spacing w:before="120" w:line="288" w:lineRule="auto"/>
        <w:jc w:val="center"/>
        <w:rPr>
          <w:rFonts w:eastAsia="Corbel"/>
          <w:b/>
        </w:rPr>
      </w:pPr>
      <w:r w:rsidRPr="0074498B">
        <w:rPr>
          <w:rFonts w:eastAsia="Corbel"/>
          <w:b/>
        </w:rPr>
        <w:t>Master of Science</w:t>
      </w:r>
      <w:r>
        <w:rPr>
          <w:rFonts w:eastAsia="Corbel"/>
          <w:b/>
        </w:rPr>
        <w:t xml:space="preserve"> in </w:t>
      </w:r>
      <w:r w:rsidRPr="0074498B">
        <w:rPr>
          <w:rFonts w:eastAsia="Corbel"/>
          <w:b/>
        </w:rPr>
        <w:t xml:space="preserve">Primary Care Medicine </w:t>
      </w:r>
    </w:p>
    <w:p w14:paraId="042EDA31" w14:textId="14753E2E" w:rsidR="00D61B05" w:rsidRDefault="0074498B" w:rsidP="00F80939">
      <w:pPr>
        <w:spacing w:after="120" w:line="288" w:lineRule="auto"/>
        <w:jc w:val="center"/>
        <w:rPr>
          <w:rFonts w:eastAsia="Corbel"/>
          <w:bCs/>
        </w:rPr>
      </w:pPr>
      <w:r w:rsidRPr="0074498B">
        <w:rPr>
          <w:rFonts w:eastAsia="Corbel"/>
          <w:bCs/>
        </w:rPr>
        <w:t>Keck USC School of Medicine PA Program, Los Angeles, CA</w:t>
      </w:r>
    </w:p>
    <w:p w14:paraId="4E2E5013" w14:textId="6017B3AB" w:rsidR="003C4383" w:rsidRDefault="003C4383" w:rsidP="003C4383">
      <w:pPr>
        <w:spacing w:after="120"/>
        <w:jc w:val="center"/>
        <w:rPr>
          <w:rFonts w:eastAsia="Corbel"/>
          <w:b/>
        </w:rPr>
      </w:pPr>
      <w:r>
        <w:rPr>
          <w:rFonts w:eastAsia="Corbel"/>
          <w:b/>
        </w:rPr>
        <w:t xml:space="preserve">California Peace Officers Standards and Training </w:t>
      </w:r>
      <w:r w:rsidR="00CB3C26">
        <w:rPr>
          <w:rFonts w:eastAsia="Corbel"/>
          <w:b/>
        </w:rPr>
        <w:t>Basic</w:t>
      </w:r>
      <w:r>
        <w:rPr>
          <w:rFonts w:eastAsia="Corbel"/>
          <w:b/>
        </w:rPr>
        <w:t xml:space="preserve">     </w:t>
      </w:r>
    </w:p>
    <w:p w14:paraId="109B99D2" w14:textId="32457C6F" w:rsidR="003C4383" w:rsidRPr="003C4383" w:rsidRDefault="003C4383" w:rsidP="003C4383">
      <w:pPr>
        <w:spacing w:after="120"/>
        <w:jc w:val="center"/>
        <w:rPr>
          <w:rFonts w:eastAsia="Corbel"/>
          <w:b/>
        </w:rPr>
      </w:pPr>
      <w:r>
        <w:rPr>
          <w:rFonts w:eastAsia="Corbel"/>
          <w:b/>
        </w:rPr>
        <w:t xml:space="preserve">     </w:t>
      </w:r>
      <w:r>
        <w:rPr>
          <w:rFonts w:eastAsia="Corbel"/>
          <w:bCs/>
        </w:rPr>
        <w:t xml:space="preserve">San Bernardino County </w:t>
      </w:r>
      <w:r w:rsidR="005D405E">
        <w:rPr>
          <w:rFonts w:eastAsia="Corbel"/>
          <w:bCs/>
        </w:rPr>
        <w:t>Sherrif</w:t>
      </w:r>
      <w:r w:rsidR="00EA22D6">
        <w:rPr>
          <w:rFonts w:eastAsia="Corbel"/>
          <w:bCs/>
        </w:rPr>
        <w:t>’s</w:t>
      </w:r>
      <w:r>
        <w:rPr>
          <w:rFonts w:eastAsia="Corbel"/>
          <w:bCs/>
        </w:rPr>
        <w:t xml:space="preserve"> Academy</w:t>
      </w:r>
    </w:p>
    <w:p w14:paraId="695D0BDE" w14:textId="596761B3" w:rsidR="0074498B" w:rsidRPr="00CD4C0A" w:rsidRDefault="0074498B" w:rsidP="00F80939">
      <w:pPr>
        <w:spacing w:before="120" w:line="288" w:lineRule="auto"/>
        <w:jc w:val="center"/>
        <w:rPr>
          <w:rFonts w:eastAsia="Corbel"/>
        </w:rPr>
      </w:pPr>
      <w:r w:rsidRPr="0074498B">
        <w:rPr>
          <w:rFonts w:eastAsia="Corbel"/>
          <w:b/>
        </w:rPr>
        <w:t>Bachelor of Science</w:t>
      </w:r>
      <w:r>
        <w:rPr>
          <w:rFonts w:eastAsia="Corbel"/>
          <w:b/>
        </w:rPr>
        <w:t xml:space="preserve"> in </w:t>
      </w:r>
      <w:r w:rsidRPr="0074498B">
        <w:rPr>
          <w:rFonts w:eastAsia="Corbel"/>
          <w:b/>
        </w:rPr>
        <w:t>Biolog</w:t>
      </w:r>
      <w:r w:rsidR="00A27853">
        <w:rPr>
          <w:rFonts w:eastAsia="Corbel"/>
          <w:b/>
        </w:rPr>
        <w:t>y</w:t>
      </w:r>
    </w:p>
    <w:p w14:paraId="4289E11F" w14:textId="2B6251F0" w:rsidR="003C4383" w:rsidRPr="003C4383" w:rsidRDefault="0013219E" w:rsidP="00335D84">
      <w:pPr>
        <w:spacing w:after="120" w:line="288" w:lineRule="auto"/>
        <w:jc w:val="center"/>
        <w:rPr>
          <w:rFonts w:eastAsia="Corbel"/>
        </w:rPr>
      </w:pPr>
      <w:r w:rsidRPr="0013219E">
        <w:rPr>
          <w:rFonts w:eastAsia="Corbel"/>
        </w:rPr>
        <w:t>St. Ambrose University</w:t>
      </w:r>
      <w:r>
        <w:rPr>
          <w:rFonts w:eastAsia="Corbel"/>
        </w:rPr>
        <w:t xml:space="preserve">, </w:t>
      </w:r>
      <w:r w:rsidRPr="0013219E">
        <w:rPr>
          <w:rFonts w:eastAsia="Corbel"/>
        </w:rPr>
        <w:t>Davenport, IA</w:t>
      </w:r>
    </w:p>
    <w:tbl>
      <w:tblPr>
        <w:tblStyle w:val="a4"/>
        <w:tblW w:w="5000" w:type="pct"/>
        <w:tblBorders>
          <w:top w:val="nil"/>
          <w:left w:val="nil"/>
          <w:bottom w:val="nil"/>
          <w:right w:val="nil"/>
          <w:insideH w:val="nil"/>
          <w:insideV w:val="nil"/>
        </w:tblBorders>
        <w:tblLayout w:type="fixed"/>
        <w:tblLook w:val="0400" w:firstRow="0" w:lastRow="0" w:firstColumn="0" w:lastColumn="0" w:noHBand="0" w:noVBand="1"/>
      </w:tblPr>
      <w:tblGrid>
        <w:gridCol w:w="4031"/>
        <w:gridCol w:w="2019"/>
        <w:gridCol w:w="4030"/>
      </w:tblGrid>
      <w:tr w:rsidR="00CC2BBA" w:rsidRPr="00CD4C0A" w14:paraId="529977E3" w14:textId="77777777" w:rsidTr="000E2210">
        <w:tc>
          <w:tcPr>
            <w:tcW w:w="4031" w:type="dxa"/>
            <w:tcBorders>
              <w:bottom w:val="single" w:sz="12" w:space="0" w:color="A68F0D"/>
            </w:tcBorders>
          </w:tcPr>
          <w:p w14:paraId="0C1EE4E7" w14:textId="77777777" w:rsidR="00CC2BBA" w:rsidRPr="00CD4C0A" w:rsidRDefault="00CC2BBA" w:rsidP="00DE36AB">
            <w:pPr>
              <w:rPr>
                <w:rFonts w:eastAsia="Corbel"/>
                <w:sz w:val="14"/>
                <w:szCs w:val="14"/>
              </w:rPr>
            </w:pPr>
          </w:p>
        </w:tc>
        <w:tc>
          <w:tcPr>
            <w:tcW w:w="2019" w:type="dxa"/>
            <w:vMerge w:val="restart"/>
          </w:tcPr>
          <w:p w14:paraId="18401942" w14:textId="1A526393" w:rsidR="00CC2BBA" w:rsidRPr="00CD4C0A" w:rsidRDefault="00A942E1" w:rsidP="00DE36AB">
            <w:pPr>
              <w:jc w:val="center"/>
              <w:rPr>
                <w:rFonts w:eastAsia="Corbel"/>
                <w:b/>
                <w:sz w:val="28"/>
                <w:szCs w:val="28"/>
              </w:rPr>
            </w:pPr>
            <w:r>
              <w:rPr>
                <w:rFonts w:eastAsia="Corbel"/>
                <w:b/>
                <w:sz w:val="26"/>
                <w:szCs w:val="26"/>
              </w:rPr>
              <w:t>Certifications</w:t>
            </w:r>
          </w:p>
        </w:tc>
        <w:tc>
          <w:tcPr>
            <w:tcW w:w="4030" w:type="dxa"/>
            <w:tcBorders>
              <w:bottom w:val="single" w:sz="12" w:space="0" w:color="A68F0D"/>
            </w:tcBorders>
          </w:tcPr>
          <w:p w14:paraId="6E15BA50" w14:textId="77777777" w:rsidR="00CC2BBA" w:rsidRPr="00CD4C0A" w:rsidRDefault="00CC2BBA" w:rsidP="00DE36AB">
            <w:pPr>
              <w:rPr>
                <w:rFonts w:eastAsia="Corbel"/>
                <w:sz w:val="14"/>
                <w:szCs w:val="14"/>
              </w:rPr>
            </w:pPr>
          </w:p>
        </w:tc>
      </w:tr>
      <w:tr w:rsidR="00CC2BBA" w:rsidRPr="00CD4C0A" w14:paraId="321C764A" w14:textId="77777777" w:rsidTr="000E2210">
        <w:tc>
          <w:tcPr>
            <w:tcW w:w="4031" w:type="dxa"/>
            <w:tcBorders>
              <w:top w:val="single" w:sz="12" w:space="0" w:color="A68F0D"/>
            </w:tcBorders>
          </w:tcPr>
          <w:p w14:paraId="64991DCC" w14:textId="77777777" w:rsidR="00CC2BBA" w:rsidRPr="00CD4C0A" w:rsidRDefault="00CC2BBA" w:rsidP="00DE36AB">
            <w:pPr>
              <w:rPr>
                <w:rFonts w:eastAsia="Corbel"/>
                <w:sz w:val="14"/>
                <w:szCs w:val="14"/>
              </w:rPr>
            </w:pPr>
          </w:p>
        </w:tc>
        <w:tc>
          <w:tcPr>
            <w:tcW w:w="2019" w:type="dxa"/>
            <w:vMerge/>
          </w:tcPr>
          <w:p w14:paraId="61190F3F" w14:textId="77777777" w:rsidR="00CC2BBA" w:rsidRPr="00CD4C0A" w:rsidRDefault="00CC2BBA" w:rsidP="00DE36AB">
            <w:pPr>
              <w:widowControl w:val="0"/>
              <w:pBdr>
                <w:top w:val="nil"/>
                <w:left w:val="nil"/>
                <w:bottom w:val="nil"/>
                <w:right w:val="nil"/>
                <w:between w:val="nil"/>
              </w:pBdr>
              <w:spacing w:line="276" w:lineRule="auto"/>
              <w:rPr>
                <w:rFonts w:eastAsia="Corbel"/>
                <w:sz w:val="14"/>
                <w:szCs w:val="14"/>
              </w:rPr>
            </w:pPr>
          </w:p>
        </w:tc>
        <w:tc>
          <w:tcPr>
            <w:tcW w:w="4030" w:type="dxa"/>
            <w:tcBorders>
              <w:top w:val="single" w:sz="12" w:space="0" w:color="A68F0D"/>
            </w:tcBorders>
          </w:tcPr>
          <w:p w14:paraId="196AD28F" w14:textId="77777777" w:rsidR="00CC2BBA" w:rsidRPr="00CD4C0A" w:rsidRDefault="00CC2BBA" w:rsidP="00DE36AB">
            <w:pPr>
              <w:rPr>
                <w:rFonts w:eastAsia="Corbel"/>
                <w:sz w:val="14"/>
                <w:szCs w:val="14"/>
              </w:rPr>
            </w:pPr>
          </w:p>
        </w:tc>
      </w:tr>
    </w:tbl>
    <w:p w14:paraId="08F2D385" w14:textId="77777777" w:rsidR="00CC2BBA" w:rsidRPr="00335D84" w:rsidRDefault="00CC2BBA" w:rsidP="00DE36AB">
      <w:pPr>
        <w:rPr>
          <w:rFonts w:eastAsia="Corbel"/>
          <w:sz w:val="6"/>
          <w:szCs w:val="6"/>
        </w:rPr>
      </w:pPr>
    </w:p>
    <w:p w14:paraId="36168A8B" w14:textId="597A6FA3" w:rsidR="00C0390E" w:rsidRPr="00CD4C0A" w:rsidRDefault="00C0390E" w:rsidP="00C0390E">
      <w:pPr>
        <w:spacing w:before="120" w:after="120" w:line="288" w:lineRule="auto"/>
        <w:jc w:val="center"/>
        <w:rPr>
          <w:rFonts w:eastAsia="Corbel"/>
        </w:rPr>
      </w:pPr>
      <w:r w:rsidRPr="002704DA">
        <w:rPr>
          <w:rFonts w:eastAsia="Corbel"/>
        </w:rPr>
        <w:t>NCCPA Board Certified Physician Ass</w:t>
      </w:r>
      <w:r w:rsidR="00075655">
        <w:rPr>
          <w:rFonts w:eastAsia="Corbel"/>
        </w:rPr>
        <w:t>ociate</w:t>
      </w:r>
    </w:p>
    <w:p w14:paraId="2DE2B848" w14:textId="65E988BD" w:rsidR="00C0390E" w:rsidRDefault="00C0390E" w:rsidP="00C0390E">
      <w:pPr>
        <w:spacing w:before="120" w:after="120" w:line="288" w:lineRule="auto"/>
        <w:jc w:val="center"/>
        <w:rPr>
          <w:rFonts w:eastAsia="Corbel"/>
        </w:rPr>
      </w:pPr>
      <w:r w:rsidRPr="002704DA">
        <w:rPr>
          <w:rFonts w:eastAsia="Corbel"/>
        </w:rPr>
        <w:t xml:space="preserve">NV Licensed Physician </w:t>
      </w:r>
      <w:r w:rsidR="00075655" w:rsidRPr="002704DA">
        <w:rPr>
          <w:rFonts w:eastAsia="Corbel"/>
        </w:rPr>
        <w:t>Ass</w:t>
      </w:r>
      <w:r w:rsidR="00075655">
        <w:rPr>
          <w:rFonts w:eastAsia="Corbel"/>
        </w:rPr>
        <w:t>ociate</w:t>
      </w:r>
    </w:p>
    <w:p w14:paraId="1E397CBA" w14:textId="7EF2DB0B" w:rsidR="003C4383" w:rsidRDefault="003C4383" w:rsidP="00C0390E">
      <w:pPr>
        <w:spacing w:before="120" w:after="120" w:line="288" w:lineRule="auto"/>
        <w:jc w:val="center"/>
        <w:rPr>
          <w:rFonts w:eastAsia="Corbel"/>
        </w:rPr>
      </w:pPr>
      <w:r>
        <w:rPr>
          <w:rFonts w:eastAsia="Corbel"/>
        </w:rPr>
        <w:t xml:space="preserve">CA Licensed Physician </w:t>
      </w:r>
      <w:r w:rsidR="00075655" w:rsidRPr="002704DA">
        <w:rPr>
          <w:rFonts w:eastAsia="Corbel"/>
        </w:rPr>
        <w:t>Ass</w:t>
      </w:r>
      <w:r w:rsidR="00075655">
        <w:rPr>
          <w:rFonts w:eastAsia="Corbel"/>
        </w:rPr>
        <w:t>ociate</w:t>
      </w:r>
    </w:p>
    <w:p w14:paraId="0C0B78C4" w14:textId="44CC3F6F" w:rsidR="003C4383" w:rsidRDefault="003C4383" w:rsidP="00C0390E">
      <w:pPr>
        <w:spacing w:before="120" w:after="120" w:line="288" w:lineRule="auto"/>
        <w:jc w:val="center"/>
        <w:rPr>
          <w:rFonts w:eastAsia="Corbel"/>
        </w:rPr>
      </w:pPr>
      <w:r>
        <w:rPr>
          <w:rFonts w:eastAsia="Corbel"/>
        </w:rPr>
        <w:t>California P</w:t>
      </w:r>
      <w:r w:rsidR="007E35AF">
        <w:rPr>
          <w:rFonts w:eastAsia="Corbel"/>
        </w:rPr>
        <w:t>eace Officer</w:t>
      </w:r>
      <w:r w:rsidR="00EA22D6">
        <w:rPr>
          <w:rFonts w:eastAsia="Corbel"/>
        </w:rPr>
        <w:t xml:space="preserve"> Certified (POST)</w:t>
      </w:r>
    </w:p>
    <w:p w14:paraId="764E8507" w14:textId="796EAB49" w:rsidR="005B0C11" w:rsidRDefault="00911305" w:rsidP="00F80939">
      <w:pPr>
        <w:spacing w:before="120" w:after="120" w:line="288" w:lineRule="auto"/>
        <w:jc w:val="center"/>
        <w:rPr>
          <w:rFonts w:eastAsia="Corbel"/>
        </w:rPr>
      </w:pPr>
      <w:r>
        <w:rPr>
          <w:rFonts w:eastAsia="Corbel"/>
        </w:rPr>
        <w:t xml:space="preserve">AHA </w:t>
      </w:r>
      <w:r w:rsidR="00C0390E">
        <w:rPr>
          <w:rFonts w:eastAsia="Corbel"/>
        </w:rPr>
        <w:t>BLS / ACLS</w:t>
      </w:r>
    </w:p>
    <w:p w14:paraId="15FADA32" w14:textId="1AA9AD30" w:rsidR="00CC2BBA" w:rsidRPr="00CD4C0A" w:rsidRDefault="00C0390E" w:rsidP="00F80939">
      <w:pPr>
        <w:spacing w:before="120" w:after="120" w:line="288" w:lineRule="auto"/>
        <w:jc w:val="center"/>
        <w:rPr>
          <w:rFonts w:eastAsia="Corbel"/>
        </w:rPr>
      </w:pPr>
      <w:r>
        <w:rPr>
          <w:rFonts w:eastAsia="Corbel"/>
        </w:rPr>
        <w:t>OSHA 30</w:t>
      </w:r>
    </w:p>
    <w:tbl>
      <w:tblPr>
        <w:tblStyle w:val="a5"/>
        <w:tblW w:w="5000" w:type="pct"/>
        <w:tblBorders>
          <w:top w:val="nil"/>
          <w:left w:val="nil"/>
          <w:bottom w:val="nil"/>
          <w:right w:val="nil"/>
          <w:insideH w:val="nil"/>
          <w:insideV w:val="nil"/>
        </w:tblBorders>
        <w:tblLayout w:type="fixed"/>
        <w:tblLook w:val="0400" w:firstRow="0" w:lastRow="0" w:firstColumn="0" w:lastColumn="0" w:noHBand="0" w:noVBand="1"/>
      </w:tblPr>
      <w:tblGrid>
        <w:gridCol w:w="4050"/>
        <w:gridCol w:w="1980"/>
        <w:gridCol w:w="4050"/>
      </w:tblGrid>
      <w:tr w:rsidR="00CC2BBA" w:rsidRPr="00CD4C0A" w14:paraId="451174A9" w14:textId="77777777" w:rsidTr="00335D84">
        <w:tc>
          <w:tcPr>
            <w:tcW w:w="4050" w:type="dxa"/>
            <w:tcBorders>
              <w:bottom w:val="single" w:sz="12" w:space="0" w:color="A68F0D"/>
            </w:tcBorders>
          </w:tcPr>
          <w:p w14:paraId="53915A59" w14:textId="77777777" w:rsidR="00CC2BBA" w:rsidRPr="00CD4C0A" w:rsidRDefault="00CC2BBA" w:rsidP="00DE36AB">
            <w:pPr>
              <w:rPr>
                <w:rFonts w:eastAsia="Corbel"/>
                <w:sz w:val="14"/>
                <w:szCs w:val="14"/>
              </w:rPr>
            </w:pPr>
          </w:p>
        </w:tc>
        <w:tc>
          <w:tcPr>
            <w:tcW w:w="1980" w:type="dxa"/>
            <w:vMerge w:val="restart"/>
          </w:tcPr>
          <w:p w14:paraId="0A43EC4A" w14:textId="3C436EDE" w:rsidR="00CC2BBA" w:rsidRPr="00CD4C0A" w:rsidRDefault="002704DA" w:rsidP="00DE36AB">
            <w:pPr>
              <w:ind w:left="-445" w:right="-446"/>
              <w:jc w:val="center"/>
              <w:rPr>
                <w:rFonts w:eastAsia="Corbel"/>
                <w:b/>
                <w:sz w:val="28"/>
                <w:szCs w:val="28"/>
              </w:rPr>
            </w:pPr>
            <w:r w:rsidRPr="002704DA">
              <w:rPr>
                <w:rFonts w:eastAsia="Corbel"/>
                <w:b/>
                <w:sz w:val="26"/>
                <w:szCs w:val="26"/>
              </w:rPr>
              <w:t>Film Credits</w:t>
            </w:r>
          </w:p>
        </w:tc>
        <w:tc>
          <w:tcPr>
            <w:tcW w:w="4050" w:type="dxa"/>
            <w:tcBorders>
              <w:bottom w:val="single" w:sz="12" w:space="0" w:color="A68F0D"/>
            </w:tcBorders>
          </w:tcPr>
          <w:p w14:paraId="6ACC9232" w14:textId="77777777" w:rsidR="00CC2BBA" w:rsidRPr="00CD4C0A" w:rsidRDefault="00CC2BBA" w:rsidP="00DE36AB">
            <w:pPr>
              <w:rPr>
                <w:rFonts w:eastAsia="Corbel"/>
                <w:sz w:val="14"/>
                <w:szCs w:val="14"/>
              </w:rPr>
            </w:pPr>
          </w:p>
        </w:tc>
      </w:tr>
      <w:tr w:rsidR="00CC2BBA" w:rsidRPr="00CD4C0A" w14:paraId="4D053365" w14:textId="77777777" w:rsidTr="00335D84">
        <w:tc>
          <w:tcPr>
            <w:tcW w:w="4050" w:type="dxa"/>
            <w:tcBorders>
              <w:top w:val="single" w:sz="12" w:space="0" w:color="A68F0D"/>
            </w:tcBorders>
          </w:tcPr>
          <w:p w14:paraId="49B551D5" w14:textId="77777777" w:rsidR="00CC2BBA" w:rsidRPr="00CD4C0A" w:rsidRDefault="00CC2BBA" w:rsidP="00DE36AB">
            <w:pPr>
              <w:rPr>
                <w:rFonts w:eastAsia="Corbel"/>
                <w:sz w:val="14"/>
                <w:szCs w:val="14"/>
              </w:rPr>
            </w:pPr>
          </w:p>
        </w:tc>
        <w:tc>
          <w:tcPr>
            <w:tcW w:w="1980" w:type="dxa"/>
            <w:vMerge/>
          </w:tcPr>
          <w:p w14:paraId="4C113B6F" w14:textId="77777777" w:rsidR="00CC2BBA" w:rsidRPr="00CD4C0A" w:rsidRDefault="00CC2BBA" w:rsidP="00DE36AB">
            <w:pPr>
              <w:widowControl w:val="0"/>
              <w:pBdr>
                <w:top w:val="nil"/>
                <w:left w:val="nil"/>
                <w:bottom w:val="nil"/>
                <w:right w:val="nil"/>
                <w:between w:val="nil"/>
              </w:pBdr>
              <w:spacing w:line="276" w:lineRule="auto"/>
              <w:rPr>
                <w:rFonts w:eastAsia="Corbel"/>
                <w:sz w:val="14"/>
                <w:szCs w:val="14"/>
              </w:rPr>
            </w:pPr>
          </w:p>
        </w:tc>
        <w:tc>
          <w:tcPr>
            <w:tcW w:w="4050" w:type="dxa"/>
            <w:tcBorders>
              <w:top w:val="single" w:sz="12" w:space="0" w:color="A68F0D"/>
            </w:tcBorders>
          </w:tcPr>
          <w:p w14:paraId="4C21F01C" w14:textId="77777777" w:rsidR="00CC2BBA" w:rsidRPr="00CD4C0A" w:rsidRDefault="00CC2BBA" w:rsidP="00DE36AB">
            <w:pPr>
              <w:rPr>
                <w:rFonts w:eastAsia="Corbel"/>
                <w:sz w:val="14"/>
                <w:szCs w:val="14"/>
              </w:rPr>
            </w:pPr>
          </w:p>
        </w:tc>
      </w:tr>
    </w:tbl>
    <w:p w14:paraId="5B917FA2" w14:textId="77777777" w:rsidR="00CC2BBA" w:rsidRPr="00335D84" w:rsidRDefault="00CC2BBA" w:rsidP="00DE36AB">
      <w:pPr>
        <w:jc w:val="center"/>
        <w:rPr>
          <w:rFonts w:eastAsia="Corbel"/>
          <w:sz w:val="6"/>
          <w:szCs w:val="6"/>
        </w:rPr>
      </w:pPr>
    </w:p>
    <w:p w14:paraId="7FE78D12" w14:textId="74E91879" w:rsidR="002704DA" w:rsidRPr="002704DA" w:rsidRDefault="002704DA" w:rsidP="00F80939">
      <w:pPr>
        <w:spacing w:before="120" w:after="120" w:line="276" w:lineRule="auto"/>
        <w:jc w:val="center"/>
        <w:rPr>
          <w:rFonts w:eastAsia="Corbel"/>
        </w:rPr>
      </w:pPr>
      <w:r w:rsidRPr="002704DA">
        <w:rPr>
          <w:rFonts w:eastAsia="Corbel"/>
        </w:rPr>
        <w:t>Day Shift</w:t>
      </w:r>
      <w:r>
        <w:rPr>
          <w:rFonts w:eastAsia="Corbel"/>
        </w:rPr>
        <w:t xml:space="preserve">, </w:t>
      </w:r>
      <w:r w:rsidRPr="002704DA">
        <w:rPr>
          <w:rFonts w:eastAsia="Corbel"/>
        </w:rPr>
        <w:t>Netflix (Jamie Foxx / Snoop Dogg)</w:t>
      </w:r>
    </w:p>
    <w:p w14:paraId="711BDEB4" w14:textId="2D5CCB8D" w:rsidR="002704DA" w:rsidRPr="002704DA" w:rsidRDefault="002704DA" w:rsidP="00F80939">
      <w:pPr>
        <w:spacing w:before="120" w:after="120" w:line="276" w:lineRule="auto"/>
        <w:jc w:val="center"/>
        <w:rPr>
          <w:rFonts w:eastAsia="Corbel"/>
        </w:rPr>
      </w:pPr>
      <w:r w:rsidRPr="002704DA">
        <w:rPr>
          <w:rFonts w:eastAsia="Corbel"/>
        </w:rPr>
        <w:t>Me Time</w:t>
      </w:r>
      <w:r>
        <w:rPr>
          <w:rFonts w:eastAsia="Corbel"/>
        </w:rPr>
        <w:t xml:space="preserve">, </w:t>
      </w:r>
      <w:r w:rsidRPr="002704DA">
        <w:rPr>
          <w:rFonts w:eastAsia="Corbel"/>
        </w:rPr>
        <w:t>Netflix (Kevin Hart / Mark Wahlberg)</w:t>
      </w:r>
    </w:p>
    <w:p w14:paraId="6C5EC2C9" w14:textId="12095077" w:rsidR="00CC2BBA" w:rsidRPr="00CD4C0A" w:rsidRDefault="002704DA" w:rsidP="00F80939">
      <w:pPr>
        <w:spacing w:before="120" w:after="120" w:line="276" w:lineRule="auto"/>
        <w:jc w:val="center"/>
        <w:rPr>
          <w:rFonts w:eastAsia="Corbel"/>
        </w:rPr>
      </w:pPr>
      <w:r w:rsidRPr="002704DA">
        <w:rPr>
          <w:rFonts w:eastAsia="Corbel"/>
        </w:rPr>
        <w:t>Atlas</w:t>
      </w:r>
      <w:r>
        <w:rPr>
          <w:rFonts w:eastAsia="Corbel"/>
        </w:rPr>
        <w:t xml:space="preserve">, </w:t>
      </w:r>
      <w:r w:rsidRPr="002704DA">
        <w:rPr>
          <w:rFonts w:eastAsia="Corbel"/>
        </w:rPr>
        <w:t>Netflix (Jennifer Lopez)</w:t>
      </w:r>
    </w:p>
    <w:sectPr w:rsidR="00CC2BBA" w:rsidRPr="00CD4C0A">
      <w:headerReference w:type="default" r:id="rId11"/>
      <w:footerReference w:type="first" r:id="rId12"/>
      <w:pgSz w:w="12240" w:h="15840"/>
      <w:pgMar w:top="1080" w:right="1080" w:bottom="1080" w:left="1080" w:header="0" w:footer="10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F71BF" w14:textId="77777777" w:rsidR="000904D1" w:rsidRDefault="000904D1">
      <w:r>
        <w:separator/>
      </w:r>
    </w:p>
  </w:endnote>
  <w:endnote w:type="continuationSeparator" w:id="0">
    <w:p w14:paraId="2ABE7A42" w14:textId="77777777" w:rsidR="000904D1" w:rsidRDefault="0009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30507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E4A6" w14:textId="7E8E0906" w:rsidR="00CC2BBA" w:rsidRDefault="00CC2BBA">
    <w:pPr>
      <w:pBdr>
        <w:top w:val="nil"/>
        <w:left w:val="nil"/>
        <w:bottom w:val="nil"/>
        <w:right w:val="nil"/>
        <w:between w:val="nil"/>
      </w:pBdr>
      <w:tabs>
        <w:tab w:val="center" w:pos="4680"/>
        <w:tab w:val="right" w:pos="9360"/>
      </w:tabs>
      <w:jc w:val="center"/>
      <w:rPr>
        <w:rFonts w:ascii="Corbel" w:eastAsia="Corbel" w:hAnsi="Corbel" w:cs="Corbel"/>
        <w: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77C17" w14:textId="77777777" w:rsidR="000904D1" w:rsidRDefault="000904D1">
      <w:r>
        <w:separator/>
      </w:r>
    </w:p>
  </w:footnote>
  <w:footnote w:type="continuationSeparator" w:id="0">
    <w:p w14:paraId="6E4824DD" w14:textId="77777777" w:rsidR="000904D1" w:rsidRDefault="00090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E1EC" w14:textId="77777777" w:rsidR="00CC2BBA" w:rsidRDefault="00CC2BBA">
    <w:pPr>
      <w:pBdr>
        <w:top w:val="nil"/>
        <w:left w:val="nil"/>
        <w:bottom w:val="nil"/>
        <w:right w:val="nil"/>
        <w:between w:val="nil"/>
      </w:pBdr>
      <w:tabs>
        <w:tab w:val="center" w:pos="4680"/>
        <w:tab w:val="right" w:pos="9360"/>
        <w:tab w:val="left" w:pos="1020"/>
      </w:tabs>
      <w:spacing w:after="360"/>
      <w:rPr>
        <w:rFonts w:ascii="Corbel" w:eastAsia="Corbel" w:hAnsi="Corbel" w:cs="Corbe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B1994"/>
    <w:multiLevelType w:val="multilevel"/>
    <w:tmpl w:val="D4CEA306"/>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89C2E80"/>
    <w:multiLevelType w:val="multilevel"/>
    <w:tmpl w:val="5D202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48162755">
    <w:abstractNumId w:val="0"/>
  </w:num>
  <w:num w:numId="2" w16cid:durableId="1456096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0MDMyNzYCsgxMjZV0lIJTi4sz8/NACgwNawGPq6paLQAAAA=="/>
  </w:docVars>
  <w:rsids>
    <w:rsidRoot w:val="00CC2BBA"/>
    <w:rsid w:val="0000294B"/>
    <w:rsid w:val="000135A6"/>
    <w:rsid w:val="00074872"/>
    <w:rsid w:val="00075655"/>
    <w:rsid w:val="000904D1"/>
    <w:rsid w:val="00092B7A"/>
    <w:rsid w:val="000C476C"/>
    <w:rsid w:val="000E2210"/>
    <w:rsid w:val="001313B9"/>
    <w:rsid w:val="0013219E"/>
    <w:rsid w:val="00137E54"/>
    <w:rsid w:val="0014281A"/>
    <w:rsid w:val="001549A2"/>
    <w:rsid w:val="00161091"/>
    <w:rsid w:val="00164137"/>
    <w:rsid w:val="001A3FAA"/>
    <w:rsid w:val="001A6207"/>
    <w:rsid w:val="001B42A0"/>
    <w:rsid w:val="002009FA"/>
    <w:rsid w:val="00225382"/>
    <w:rsid w:val="00260AF9"/>
    <w:rsid w:val="002704DA"/>
    <w:rsid w:val="002D5B69"/>
    <w:rsid w:val="002E376B"/>
    <w:rsid w:val="002E4873"/>
    <w:rsid w:val="002F2CBD"/>
    <w:rsid w:val="002F748D"/>
    <w:rsid w:val="00311E13"/>
    <w:rsid w:val="00323B26"/>
    <w:rsid w:val="00327A4C"/>
    <w:rsid w:val="00335D84"/>
    <w:rsid w:val="003B7394"/>
    <w:rsid w:val="003C4383"/>
    <w:rsid w:val="003E2D41"/>
    <w:rsid w:val="0040133C"/>
    <w:rsid w:val="0040683F"/>
    <w:rsid w:val="00420B5C"/>
    <w:rsid w:val="00427533"/>
    <w:rsid w:val="00437068"/>
    <w:rsid w:val="00446B75"/>
    <w:rsid w:val="0045105D"/>
    <w:rsid w:val="004A2647"/>
    <w:rsid w:val="004B5EF5"/>
    <w:rsid w:val="004D230D"/>
    <w:rsid w:val="004E637A"/>
    <w:rsid w:val="005121FB"/>
    <w:rsid w:val="00516704"/>
    <w:rsid w:val="00534393"/>
    <w:rsid w:val="005906C2"/>
    <w:rsid w:val="005957A3"/>
    <w:rsid w:val="005B0C11"/>
    <w:rsid w:val="005C6692"/>
    <w:rsid w:val="005D405E"/>
    <w:rsid w:val="005E44CE"/>
    <w:rsid w:val="005F348C"/>
    <w:rsid w:val="00614030"/>
    <w:rsid w:val="006256E4"/>
    <w:rsid w:val="006905AC"/>
    <w:rsid w:val="0069268B"/>
    <w:rsid w:val="006A1052"/>
    <w:rsid w:val="006B0FCF"/>
    <w:rsid w:val="006B42D0"/>
    <w:rsid w:val="006E3055"/>
    <w:rsid w:val="006E4E83"/>
    <w:rsid w:val="007073E8"/>
    <w:rsid w:val="0074498B"/>
    <w:rsid w:val="00790309"/>
    <w:rsid w:val="00790AA5"/>
    <w:rsid w:val="0079280C"/>
    <w:rsid w:val="007967A9"/>
    <w:rsid w:val="007D322F"/>
    <w:rsid w:val="007D52DE"/>
    <w:rsid w:val="007E35AF"/>
    <w:rsid w:val="007F40CB"/>
    <w:rsid w:val="0083769B"/>
    <w:rsid w:val="00845845"/>
    <w:rsid w:val="00887B48"/>
    <w:rsid w:val="008A363C"/>
    <w:rsid w:val="008D112C"/>
    <w:rsid w:val="00911305"/>
    <w:rsid w:val="0097059C"/>
    <w:rsid w:val="00983382"/>
    <w:rsid w:val="00985CD2"/>
    <w:rsid w:val="009C3CD8"/>
    <w:rsid w:val="00A27853"/>
    <w:rsid w:val="00A6034A"/>
    <w:rsid w:val="00A942E1"/>
    <w:rsid w:val="00AC009C"/>
    <w:rsid w:val="00AC685D"/>
    <w:rsid w:val="00AE1EE9"/>
    <w:rsid w:val="00B023A5"/>
    <w:rsid w:val="00B43409"/>
    <w:rsid w:val="00B540EC"/>
    <w:rsid w:val="00B9219E"/>
    <w:rsid w:val="00B970D9"/>
    <w:rsid w:val="00BC5A20"/>
    <w:rsid w:val="00BE006F"/>
    <w:rsid w:val="00BE1CF3"/>
    <w:rsid w:val="00C0390E"/>
    <w:rsid w:val="00C049AF"/>
    <w:rsid w:val="00C06960"/>
    <w:rsid w:val="00C17088"/>
    <w:rsid w:val="00C206C8"/>
    <w:rsid w:val="00C559E3"/>
    <w:rsid w:val="00C65590"/>
    <w:rsid w:val="00C719F6"/>
    <w:rsid w:val="00C81772"/>
    <w:rsid w:val="00C83BD9"/>
    <w:rsid w:val="00C95E43"/>
    <w:rsid w:val="00C974A0"/>
    <w:rsid w:val="00CB3C26"/>
    <w:rsid w:val="00CC2BBA"/>
    <w:rsid w:val="00CD3B67"/>
    <w:rsid w:val="00CD4C0A"/>
    <w:rsid w:val="00CE0906"/>
    <w:rsid w:val="00D51731"/>
    <w:rsid w:val="00D53CCC"/>
    <w:rsid w:val="00D61B05"/>
    <w:rsid w:val="00D83297"/>
    <w:rsid w:val="00DD58B2"/>
    <w:rsid w:val="00DE36AB"/>
    <w:rsid w:val="00DF104A"/>
    <w:rsid w:val="00DF5524"/>
    <w:rsid w:val="00E62189"/>
    <w:rsid w:val="00E71B6C"/>
    <w:rsid w:val="00E90E5D"/>
    <w:rsid w:val="00EA22D6"/>
    <w:rsid w:val="00EB28F4"/>
    <w:rsid w:val="00ED0A5C"/>
    <w:rsid w:val="00F11E6E"/>
    <w:rsid w:val="00F14597"/>
    <w:rsid w:val="00F2232D"/>
    <w:rsid w:val="00F53C2B"/>
    <w:rsid w:val="00F80939"/>
    <w:rsid w:val="00FB5062"/>
    <w:rsid w:val="00FB724B"/>
    <w:rsid w:val="00FF3414"/>
    <w:rsid w:val="00FF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3EF0"/>
  <w15:docId w15:val="{634F0A91-BF85-481C-8145-D9F9AE9F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250B5"/>
    <w:rPr>
      <w:color w:val="0563C1" w:themeColor="hyperlink"/>
      <w:u w:val="single"/>
    </w:rPr>
  </w:style>
  <w:style w:type="character" w:customStyle="1" w:styleId="UnresolvedMention1">
    <w:name w:val="Unresolved Mention1"/>
    <w:basedOn w:val="DefaultParagraphFont"/>
    <w:uiPriority w:val="99"/>
    <w:semiHidden/>
    <w:unhideWhenUsed/>
    <w:rsid w:val="004250B5"/>
    <w:rPr>
      <w:color w:val="605E5C"/>
      <w:shd w:val="clear" w:color="auto" w:fill="E1DFDD"/>
    </w:rPr>
  </w:style>
  <w:style w:type="paragraph" w:styleId="ListParagraph">
    <w:name w:val="List Paragraph"/>
    <w:basedOn w:val="Normal"/>
    <w:uiPriority w:val="34"/>
    <w:qFormat/>
    <w:rsid w:val="004250B5"/>
    <w:pPr>
      <w:ind w:left="720"/>
      <w:contextualSpacing/>
    </w:pPr>
  </w:style>
  <w:style w:type="table" w:styleId="TableGrid">
    <w:name w:val="Table Grid"/>
    <w:basedOn w:val="TableNormal"/>
    <w:uiPriority w:val="39"/>
    <w:rsid w:val="00425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3B2C"/>
    <w:pPr>
      <w:tabs>
        <w:tab w:val="center" w:pos="4680"/>
        <w:tab w:val="right" w:pos="9360"/>
      </w:tabs>
    </w:pPr>
  </w:style>
  <w:style w:type="character" w:customStyle="1" w:styleId="HeaderChar">
    <w:name w:val="Header Char"/>
    <w:basedOn w:val="DefaultParagraphFont"/>
    <w:link w:val="Header"/>
    <w:uiPriority w:val="99"/>
    <w:rsid w:val="009B3B2C"/>
  </w:style>
  <w:style w:type="paragraph" w:styleId="Footer">
    <w:name w:val="footer"/>
    <w:basedOn w:val="Normal"/>
    <w:link w:val="FooterChar"/>
    <w:uiPriority w:val="99"/>
    <w:unhideWhenUsed/>
    <w:rsid w:val="009B3B2C"/>
    <w:pPr>
      <w:tabs>
        <w:tab w:val="center" w:pos="4680"/>
        <w:tab w:val="right" w:pos="9360"/>
      </w:tabs>
    </w:pPr>
  </w:style>
  <w:style w:type="character" w:customStyle="1" w:styleId="FooterChar">
    <w:name w:val="Footer Char"/>
    <w:basedOn w:val="DefaultParagraphFont"/>
    <w:link w:val="Footer"/>
    <w:uiPriority w:val="99"/>
    <w:rsid w:val="009B3B2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character" w:customStyle="1" w:styleId="UnresolvedMention2">
    <w:name w:val="Unresolved Mention2"/>
    <w:basedOn w:val="DefaultParagraphFont"/>
    <w:uiPriority w:val="99"/>
    <w:semiHidden/>
    <w:unhideWhenUsed/>
    <w:rsid w:val="002D5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linkedin.com/in/craig-mosier-dmsc-mpas-pa-c-a9b488268/" TargetMode="External"/><Relationship Id="rId4" Type="http://schemas.openxmlformats.org/officeDocument/2006/relationships/styles" Target="styles.xml"/><Relationship Id="rId9" Type="http://schemas.openxmlformats.org/officeDocument/2006/relationships/hyperlink" Target="mailto:cmosier0415@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QChjBA26rE8lSYWrlqdQWpyFgQ==">AMUW2mWsW7eBT6HrHjvDd46eIvDBMtFwIwul54tfLq1r30tHBQzudZeyZTDDDeeAdKjqmye9/3+XOVVUzN70+Xjda9jAbu1ucVHjx2SYCUYrCZitkipwR0U=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1FED32-0B4D-464A-B5BE-EFB82A66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Craig Mosier, Physician Assistant, Dmsc, Mpas, Pa-C's Resume</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Craig Mosier, Physician Assistant, Dmsc, Mpas, Pa-C's Resume</dc:title>
  <dc:creator>Craig Mosier, Physician Assistant, Dmsc, Mpas, Pa-C</dc:creator>
  <cp:lastModifiedBy>Craig Mosier</cp:lastModifiedBy>
  <cp:revision>31</cp:revision>
  <cp:lastPrinted>2023-06-25T16:34:00Z</cp:lastPrinted>
  <dcterms:created xsi:type="dcterms:W3CDTF">2023-06-27T15:24:00Z</dcterms:created>
  <dcterms:modified xsi:type="dcterms:W3CDTF">2023-07-10T14:57:00Z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VIMo1-v1</vt:lpwstr>
  </property>
  <property fmtid="{D5CDD505-2E9C-101B-9397-08002B2CF9AE}" pid="3" name="GrammarlyDocumentId">
    <vt:lpwstr>490ec2edfca59298ceb90c979b704e9bff254274b642b2e8a3323798f5f53242</vt:lpwstr>
  </property>
  <property fmtid="{D5CDD505-2E9C-101B-9397-08002B2CF9AE}" pid="4" name="tal_id">
    <vt:lpwstr>b90b070a009244ccb17dd2951f5c8132</vt:lpwstr>
  </property>
  <property fmtid="{D5CDD505-2E9C-101B-9397-08002B2CF9AE}" pid="5" name="app_source">
    <vt:lpwstr>rezbiz</vt:lpwstr>
  </property>
  <property fmtid="{D5CDD505-2E9C-101B-9397-08002B2CF9AE}" pid="6" name="app_id">
    <vt:lpwstr>1151148</vt:lpwstr>
  </property>
</Properties>
</file>